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F8" w:rsidRDefault="005B05F8" w:rsidP="005B05F8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167640</wp:posOffset>
                </wp:positionV>
                <wp:extent cx="6027420" cy="50292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05F8" w:rsidRDefault="005B05F8" w:rsidP="005B05F8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Verkiezingen van het Europees Parlement, de Kamer van </w:t>
                            </w:r>
                            <w:r w:rsidR="00E8722D">
                              <w:t>V</w:t>
                            </w:r>
                            <w:r>
                              <w:t>olksvertegenwoordige</w:t>
                            </w:r>
                            <w:r w:rsidR="007026AF">
                              <w:t xml:space="preserve">rs en het Vlaams Parlement van </w:t>
                            </w:r>
                            <w:r>
                              <w:t>9 juni 2024</w:t>
                            </w:r>
                          </w:p>
                          <w:bookmarkEnd w:id="0"/>
                          <w:p w:rsidR="005B05F8" w:rsidRDefault="005B05F8" w:rsidP="005B0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9.2pt;margin-top:13.2pt;width:474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" filled="f" stroked="f" strokeweight=".5pt">
                <v:textbox>
                  <w:txbxContent>
                    <w:p w:rsidR="005B05F8" w:rsidRDefault="005B05F8" w:rsidP="005B05F8">
                      <w:pPr>
                        <w:jc w:val="center"/>
                      </w:pPr>
                      <w:bookmarkStart w:id="1" w:name="_GoBack"/>
                      <w:r>
                        <w:t xml:space="preserve">Verkiezingen van het Europees Parlement, de Kamer van </w:t>
                      </w:r>
                      <w:r w:rsidR="00E8722D">
                        <w:t>V</w:t>
                      </w:r>
                      <w:r>
                        <w:t>olksvertegenwoordige</w:t>
                      </w:r>
                      <w:r w:rsidR="007026AF">
                        <w:t xml:space="preserve">rs en het Vlaams Parlement van </w:t>
                      </w:r>
                      <w:r>
                        <w:t>9 juni 2024</w:t>
                      </w:r>
                    </w:p>
                    <w:bookmarkEnd w:id="1"/>
                    <w:p w:rsidR="005B05F8" w:rsidRDefault="005B05F8" w:rsidP="005B05F8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16"/>
          <w:szCs w:val="16"/>
          <w:lang w:val="nl-BE" w:eastAsia="nl-BE"/>
        </w:rPr>
        <w:drawing>
          <wp:inline distT="0" distB="0" distL="0" distR="0">
            <wp:extent cx="66522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6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BD0194">
        <w:rPr>
          <w:rFonts w:ascii="Verdana" w:hAnsi="Verdana"/>
          <w:bCs w:val="0"/>
          <w:sz w:val="20"/>
          <w:szCs w:val="20"/>
        </w:rPr>
        <w:t>Aan</w:t>
      </w:r>
      <w:r w:rsidR="006D75CD">
        <w:rPr>
          <w:rFonts w:ascii="Verdana" w:hAnsi="Verdana"/>
          <w:bCs w:val="0"/>
          <w:sz w:val="20"/>
          <w:szCs w:val="20"/>
        </w:rPr>
        <w:t>stellingsbrief</w:t>
      </w:r>
      <w:r w:rsidRPr="00BD0194">
        <w:rPr>
          <w:rFonts w:ascii="Verdana" w:hAnsi="Verdana"/>
          <w:bCs w:val="0"/>
          <w:sz w:val="20"/>
          <w:szCs w:val="20"/>
        </w:rPr>
        <w:t xml:space="preserve"> van de getuigen voor de stembureaus </w:t>
      </w:r>
      <w:r w:rsidR="0031464F">
        <w:rPr>
          <w:rFonts w:ascii="Verdana" w:hAnsi="Verdana"/>
          <w:bCs w:val="0"/>
          <w:sz w:val="20"/>
          <w:szCs w:val="20"/>
        </w:rPr>
        <w:t>en de telbureaus C</w:t>
      </w:r>
    </w:p>
    <w:p w:rsidR="00BD0194" w:rsidRDefault="00BD0194" w:rsidP="006D75CD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B44E2C" w:rsidTr="00C230B0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B44E2C" w:rsidRDefault="00B44E2C" w:rsidP="00C230B0">
            <w:pPr>
              <w:pStyle w:val="Plattetekst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</w:tbl>
    <w:p w:rsidR="00B44E2C" w:rsidRDefault="00B44E2C" w:rsidP="00B44E2C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Naam:</w:t>
      </w:r>
      <w:sdt>
        <w:sdtPr>
          <w:rPr>
            <w:rFonts w:ascii="Verdana" w:hAnsi="Verdana"/>
            <w:bCs w:val="0"/>
            <w:sz w:val="20"/>
            <w:szCs w:val="20"/>
          </w:rPr>
          <w:id w:val="-913710484"/>
          <w:placeholder>
            <w:docPart w:val="D91EA4ED1FE14744A38069066F42419E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B44E2C" w:rsidRDefault="00B44E2C" w:rsidP="00B44E2C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Adres:</w:t>
      </w:r>
      <w:sdt>
        <w:sdtPr>
          <w:rPr>
            <w:rFonts w:ascii="Verdana" w:hAnsi="Verdana"/>
            <w:bCs w:val="0"/>
            <w:sz w:val="20"/>
            <w:szCs w:val="20"/>
          </w:rPr>
          <w:id w:val="-1216345803"/>
          <w:placeholder>
            <w:docPart w:val="D91EA4ED1FE14744A38069066F42419E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B44E2C" w:rsidRDefault="00B44E2C" w:rsidP="00B44E2C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p w:rsidR="00626364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Tr="00D1055E">
        <w:trPr>
          <w:trHeight w:val="4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111E74" w:rsidRPr="00111E74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>Overeenkomstig artikel 131 van het Kieswetboek wordt u uitgenodigd om de functie van getuige/plaatsvervangend getuige</w:t>
            </w:r>
            <w:r w:rsidR="00111E74">
              <w:rPr>
                <w:rFonts w:cs="Arial"/>
                <w:spacing w:val="-2"/>
                <w:sz w:val="18"/>
                <w:szCs w:val="18"/>
              </w:rPr>
              <w:t xml:space="preserve">(*) 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waar te nemen</w:t>
            </w:r>
            <w:r w:rsidR="00111E74" w:rsidRPr="00111E74">
              <w:rPr>
                <w:rFonts w:cs="Arial"/>
                <w:spacing w:val="-2"/>
                <w:sz w:val="18"/>
                <w:szCs w:val="18"/>
              </w:rPr>
              <w:t xml:space="preserve"> bij onderstaand stembureau</w:t>
            </w:r>
            <w:r w:rsidR="0031464F">
              <w:rPr>
                <w:rFonts w:cs="Arial"/>
                <w:spacing w:val="-2"/>
                <w:sz w:val="18"/>
                <w:szCs w:val="18"/>
              </w:rPr>
              <w:t xml:space="preserve"> en/of telbureau(*)</w:t>
            </w:r>
            <w:r w:rsidR="00111E74" w:rsidRPr="00111E74">
              <w:rPr>
                <w:rFonts w:cs="Arial"/>
                <w:spacing w:val="-2"/>
                <w:sz w:val="18"/>
                <w:szCs w:val="18"/>
              </w:rPr>
              <w:t>.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:rsidR="00BD0194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Gelieve aanwezig te zijn om </w:t>
            </w:r>
            <w:r w:rsidR="00111E74">
              <w:rPr>
                <w:rFonts w:cs="Arial"/>
                <w:spacing w:val="-2"/>
                <w:sz w:val="18"/>
                <w:szCs w:val="18"/>
              </w:rPr>
              <w:t xml:space="preserve">08:00 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uur</w:t>
            </w:r>
            <w:r w:rsidR="0031464F">
              <w:rPr>
                <w:rFonts w:cs="Arial"/>
                <w:spacing w:val="-2"/>
                <w:sz w:val="18"/>
                <w:szCs w:val="18"/>
              </w:rPr>
              <w:t>/ 14:00 uur (*)</w:t>
            </w:r>
            <w:r w:rsidR="00111E74">
              <w:rPr>
                <w:rFonts w:cs="Arial"/>
                <w:spacing w:val="-2"/>
                <w:sz w:val="18"/>
                <w:szCs w:val="18"/>
              </w:rPr>
              <w:t>,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voorzien van deze uitnodigings</w:t>
            </w:r>
            <w:r w:rsidR="00B44E2C">
              <w:rPr>
                <w:rFonts w:cs="Arial"/>
                <w:spacing w:val="-2"/>
                <w:sz w:val="18"/>
                <w:szCs w:val="18"/>
              </w:rPr>
              <w:t>brief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, uw oproepingsbrief en uw identiteitskaart.</w:t>
            </w:r>
          </w:p>
          <w:p w:rsidR="0031464F" w:rsidRPr="00111E74" w:rsidRDefault="0031464F" w:rsidP="0031464F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(* schrappen wat niet past)</w:t>
            </w:r>
          </w:p>
          <w:p w:rsidR="0063661F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64F" w:rsidTr="00EE20FA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31464F" w:rsidRPr="006D75CD" w:rsidRDefault="0031464F" w:rsidP="00EE20FA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Stembureau</w:t>
            </w:r>
          </w:p>
        </w:tc>
      </w:tr>
      <w:tr w:rsidR="0031464F" w:rsidTr="00EE20FA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31464F" w:rsidRPr="00C12B9D" w:rsidRDefault="0031464F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Nummer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31464F" w:rsidRDefault="0031464F" w:rsidP="00EE20FA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31464F" w:rsidTr="00EE20FA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31464F" w:rsidRPr="00C12B9D" w:rsidRDefault="0031464F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31464F" w:rsidRDefault="0031464F" w:rsidP="00EE20FA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AE3679" w:rsidRDefault="00AE3679" w:rsidP="00EE20FA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AE3679" w:rsidRPr="006D75CD" w:rsidRDefault="00AE3679" w:rsidP="00EE20FA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6D75CD" w:rsidRDefault="0031464F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Telbureau</w:t>
            </w: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Nummer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AE3679" w:rsidRDefault="00AE3679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AE3679" w:rsidRPr="006D75CD" w:rsidRDefault="00AE3679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 w:rsidRPr="006D75CD">
              <w:rPr>
                <w:b/>
                <w:bCs/>
                <w:color w:val="231F20"/>
                <w:sz w:val="18"/>
                <w:szCs w:val="18"/>
              </w:rPr>
              <w:t xml:space="preserve">Handtekening van de </w:t>
            </w:r>
            <w:proofErr w:type="spellStart"/>
            <w:r w:rsidRPr="006D75CD">
              <w:rPr>
                <w:b/>
                <w:bCs/>
                <w:color w:val="231F20"/>
                <w:sz w:val="18"/>
                <w:szCs w:val="18"/>
              </w:rPr>
              <w:t>kandida</w:t>
            </w:r>
            <w:proofErr w:type="spellEnd"/>
            <w:r w:rsidRPr="006D75CD">
              <w:rPr>
                <w:b/>
                <w:bCs/>
                <w:color w:val="231F20"/>
                <w:sz w:val="18"/>
                <w:szCs w:val="18"/>
              </w:rPr>
              <w:t>(a)t(en)</w:t>
            </w: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Default="006D75CD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D75CD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Default="006D75CD" w:rsidP="00EE20F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D75CD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</w:t>
            </w:r>
            <w:r w:rsidR="0063661F">
              <w:rPr>
                <w:b/>
                <w:bCs/>
                <w:color w:val="231F20"/>
                <w:spacing w:val="-2"/>
                <w:sz w:val="18"/>
                <w:szCs w:val="18"/>
              </w:rPr>
              <w:t>g van de voorzitter van het kantonhoofdbureau</w:t>
            </w: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Pr="00EE1998" w:rsidRDefault="00EE1998" w:rsidP="00EE1998"/>
    <w:sectPr w:rsidR="00EE1998" w:rsidRPr="00EE1998">
      <w:headerReference w:type="default" r:id="rId8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C0" w:rsidRDefault="00961DC0" w:rsidP="00961DC0">
      <w:r>
        <w:separator/>
      </w:r>
    </w:p>
  </w:endnote>
  <w:endnote w:type="continuationSeparator" w:id="0">
    <w:p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C0" w:rsidRDefault="00961DC0" w:rsidP="00961DC0">
      <w:r>
        <w:separator/>
      </w:r>
    </w:p>
  </w:footnote>
  <w:footnote w:type="continuationSeparator" w:id="0">
    <w:p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AE3679" w:rsidRDefault="00961DC0">
    <w:pPr>
      <w:pStyle w:val="Koptekst"/>
      <w:rPr>
        <w:sz w:val="16"/>
        <w:szCs w:val="16"/>
        <w:lang w:val="nl-BE"/>
      </w:rPr>
    </w:pPr>
    <w:r w:rsidRPr="00AE3679">
      <w:rPr>
        <w:sz w:val="16"/>
        <w:szCs w:val="16"/>
        <w:lang w:val="nl-BE"/>
      </w:rPr>
      <w:t>Formulier ACD</w:t>
    </w:r>
    <w:r w:rsidR="006D75CD" w:rsidRPr="00AE3679">
      <w:rPr>
        <w:sz w:val="16"/>
        <w:szCs w:val="16"/>
        <w:lang w:val="nl-BE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111E74"/>
    <w:rsid w:val="0031464F"/>
    <w:rsid w:val="00442E21"/>
    <w:rsid w:val="005B05F8"/>
    <w:rsid w:val="00626364"/>
    <w:rsid w:val="0063661F"/>
    <w:rsid w:val="006D75CD"/>
    <w:rsid w:val="007026AF"/>
    <w:rsid w:val="007466A0"/>
    <w:rsid w:val="007869D8"/>
    <w:rsid w:val="00961DC0"/>
    <w:rsid w:val="00A250D9"/>
    <w:rsid w:val="00AE3679"/>
    <w:rsid w:val="00AE4FA5"/>
    <w:rsid w:val="00B44E2C"/>
    <w:rsid w:val="00BD0194"/>
    <w:rsid w:val="00C12B9D"/>
    <w:rsid w:val="00CD161C"/>
    <w:rsid w:val="00D00064"/>
    <w:rsid w:val="00D1055E"/>
    <w:rsid w:val="00E8722D"/>
    <w:rsid w:val="00EE1998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5021C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44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EA4ED1FE14744A38069066F424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4C431-FB25-45A4-AE7B-3BC57C3C629E}"/>
      </w:docPartPr>
      <w:docPartBody>
        <w:p w:rsidR="001F2BC5" w:rsidRDefault="00B23B75" w:rsidP="00B23B75">
          <w:pPr>
            <w:pStyle w:val="D91EA4ED1FE14744A38069066F42419E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75"/>
    <w:rsid w:val="001F2BC5"/>
    <w:rsid w:val="00B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3B75"/>
    <w:rPr>
      <w:color w:val="808080"/>
    </w:rPr>
  </w:style>
  <w:style w:type="paragraph" w:customStyle="1" w:styleId="D91EA4ED1FE14744A38069066F42419E">
    <w:name w:val="D91EA4ED1FE14744A38069066F42419E"/>
    <w:rsid w:val="00B23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10</cp:revision>
  <cp:lastPrinted>2023-11-10T15:03:00Z</cp:lastPrinted>
  <dcterms:created xsi:type="dcterms:W3CDTF">2022-07-19T12:09:00Z</dcterms:created>
  <dcterms:modified xsi:type="dcterms:W3CDTF">2024-02-27T12:03:00Z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