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EC55E" w14:textId="77777777" w:rsidR="00F547CE" w:rsidRPr="00FD5799" w:rsidRDefault="00F547CE" w:rsidP="004E7617">
      <w:pPr>
        <w:pStyle w:val="Plattetekst"/>
        <w:spacing w:before="1"/>
        <w:jc w:val="center"/>
        <w:rPr>
          <w:rFonts w:ascii="Verdana" w:eastAsia="Arial Black" w:hAnsi="Verdana" w:cs="Arial Black"/>
          <w:sz w:val="18"/>
        </w:rPr>
      </w:pPr>
      <w:r>
        <w:rPr>
          <w:rFonts w:ascii="Verdana" w:eastAsia="Arial Black" w:hAnsi="Verdana" w:cs="Arial Black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F21F" wp14:editId="023CFA81">
                <wp:simplePos x="0" y="0"/>
                <wp:positionH relativeFrom="column">
                  <wp:posOffset>543804</wp:posOffset>
                </wp:positionH>
                <wp:positionV relativeFrom="paragraph">
                  <wp:posOffset>83820</wp:posOffset>
                </wp:positionV>
                <wp:extent cx="6003925" cy="408231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25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F5D4E" w14:textId="6CDADAF6" w:rsidR="00F547CE" w:rsidRPr="00FD5799" w:rsidRDefault="00F547CE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VERKIEZING VAN </w:t>
                            </w:r>
                            <w:r w:rsidR="00C52B2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HET EUROPEES PARLEMENT</w:t>
                            </w:r>
                            <w:r w:rsidR="00973727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,</w:t>
                            </w:r>
                            <w:r w:rsidR="00C52B2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DE KAMER VAN VOLKSVERTEGENWOORDIGERS</w:t>
                            </w:r>
                            <w:r w:rsidR="00C52B24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EN HET VLAAMS PARLEMENT VAN  9 JUNI 2024</w:t>
                            </w:r>
                          </w:p>
                          <w:p w14:paraId="41DB6F93" w14:textId="77777777" w:rsidR="00F547CE" w:rsidRPr="00FD5799" w:rsidRDefault="00E20BFC" w:rsidP="00F547CE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VAN</w:t>
                            </w:r>
                            <w:r w:rsidR="00F547CE"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 w:rsidR="00F547CE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9 JUNI 2024</w:t>
                            </w:r>
                          </w:p>
                          <w:p w14:paraId="1A542602" w14:textId="77777777" w:rsidR="00F547CE" w:rsidRDefault="00F547CE" w:rsidP="00F54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2F21F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42.8pt;margin-top:6.6pt;width:472.7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" filled="f" stroked="f" strokeweight=".5pt">
                <v:textbox>
                  <w:txbxContent>
                    <w:p w14:paraId="68EF5D4E" w14:textId="6CDADAF6" w:rsidR="00F547CE" w:rsidRPr="00FD5799" w:rsidRDefault="00F547CE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VERKIEZING VAN </w:t>
                      </w:r>
                      <w:r w:rsidR="00C52B2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HET EUROPEES PARLEMENT</w:t>
                      </w:r>
                      <w:r w:rsidR="00973727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,</w:t>
                      </w:r>
                      <w:r w:rsidR="00C52B2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DE KAMER VAN VOLKSVERTEGENWOORDIGERS</w:t>
                      </w:r>
                      <w:r w:rsidR="00C52B24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EN HET VLAAMS PARLEMENT VAN  9 JUNI 2024</w:t>
                      </w:r>
                    </w:p>
                    <w:p w14:paraId="41DB6F93" w14:textId="77777777" w:rsidR="00F547CE" w:rsidRPr="00FD5799" w:rsidRDefault="00E20BFC" w:rsidP="00F547CE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VAN</w:t>
                      </w:r>
                      <w:r w:rsidR="00F547CE"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 w:rsidR="00F547CE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9 JUNI 2024</w:t>
                      </w:r>
                    </w:p>
                    <w:p w14:paraId="1A542602" w14:textId="77777777" w:rsidR="00F547CE" w:rsidRDefault="00F547CE" w:rsidP="00F547CE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</w:rPr>
        <w:drawing>
          <wp:inline distT="0" distB="0" distL="0" distR="0" wp14:anchorId="44925A91" wp14:editId="3DA93AFA">
            <wp:extent cx="6120130" cy="551180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66DF4" w14:textId="77777777" w:rsidR="00F60526" w:rsidRDefault="009A650E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650E">
        <w:rPr>
          <w:rFonts w:ascii="Verdana" w:hAnsi="Verdana"/>
          <w:b/>
          <w:sz w:val="18"/>
          <w:szCs w:val="18"/>
        </w:rPr>
        <w:t xml:space="preserve">Ontvangstbewijs </w:t>
      </w:r>
      <w:r w:rsidR="002548EB">
        <w:rPr>
          <w:rFonts w:ascii="Verdana" w:hAnsi="Verdana"/>
          <w:b/>
          <w:sz w:val="18"/>
          <w:szCs w:val="18"/>
        </w:rPr>
        <w:t xml:space="preserve">stukken </w:t>
      </w:r>
      <w:r w:rsidRPr="009A650E">
        <w:rPr>
          <w:rFonts w:ascii="Verdana" w:hAnsi="Verdana"/>
          <w:b/>
          <w:sz w:val="18"/>
          <w:szCs w:val="18"/>
        </w:rPr>
        <w:t>van het stembureau</w:t>
      </w:r>
    </w:p>
    <w:tbl>
      <w:tblPr>
        <w:tblStyle w:val="Tabelraster"/>
        <w:tblW w:w="10353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2835"/>
        <w:gridCol w:w="3827"/>
      </w:tblGrid>
      <w:tr w:rsidR="00626F9C" w14:paraId="3203C410" w14:textId="77777777" w:rsidTr="00E20BFC">
        <w:trPr>
          <w:trHeight w:val="330"/>
        </w:trPr>
        <w:tc>
          <w:tcPr>
            <w:tcW w:w="3691" w:type="dxa"/>
            <w:tcBorders>
              <w:top w:val="nil"/>
              <w:bottom w:val="nil"/>
              <w:right w:val="nil"/>
            </w:tcBorders>
          </w:tcPr>
          <w:p w14:paraId="00E51C6F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808C4A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2D50B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14:paraId="6CEFA1D4" w14:textId="77777777" w:rsidTr="00E20BFC">
        <w:trPr>
          <w:trHeight w:val="330"/>
        </w:trPr>
        <w:tc>
          <w:tcPr>
            <w:tcW w:w="3691" w:type="dxa"/>
            <w:vMerge w:val="restart"/>
            <w:tcBorders>
              <w:top w:val="nil"/>
            </w:tcBorders>
          </w:tcPr>
          <w:p w14:paraId="55857513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E93CE1" w14:textId="77777777" w:rsidR="00E20BF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</w:t>
            </w:r>
          </w:p>
          <w:p w14:paraId="3DD181EB" w14:textId="77777777" w:rsidR="00626F9C" w:rsidRDefault="00E20BF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626F9C">
              <w:rPr>
                <w:rFonts w:ascii="Verdana" w:hAnsi="Verdana"/>
                <w:sz w:val="20"/>
                <w:szCs w:val="20"/>
              </w:rPr>
              <w:t>Naam</w:t>
            </w:r>
            <w:r>
              <w:rPr>
                <w:rFonts w:ascii="Verdana" w:hAnsi="Verdana"/>
                <w:sz w:val="20"/>
                <w:szCs w:val="20"/>
              </w:rPr>
              <w:t xml:space="preserve"> van voorzitter of bijzitter)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971E9B7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121FE70D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26F9C" w14:paraId="44AF4884" w14:textId="77777777" w:rsidTr="00E20BFC">
        <w:trPr>
          <w:trHeight w:val="450"/>
        </w:trPr>
        <w:tc>
          <w:tcPr>
            <w:tcW w:w="3691" w:type="dxa"/>
            <w:vMerge/>
          </w:tcPr>
          <w:p w14:paraId="4020467D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3D08A5" w14:textId="77777777" w:rsidR="00626F9C" w:rsidRDefault="00626F9C" w:rsidP="00626F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Stembureau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):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81769D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3AB02241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  <w:p w14:paraId="121EDA74" w14:textId="77777777" w:rsidR="00626F9C" w:rsidRDefault="00626F9C" w:rsidP="0069669C">
            <w:pPr>
              <w:pStyle w:val="Plattetekst"/>
              <w:kinsoku w:val="0"/>
              <w:overflowPunct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137DC885" w14:textId="77777777" w:rsidR="00626F9C" w:rsidRDefault="00626F9C" w:rsidP="009A650E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p w14:paraId="5B82649D" w14:textId="77777777" w:rsidR="009A650E" w:rsidRDefault="009A650E">
      <w:pPr>
        <w:pStyle w:val="Plattetekst"/>
        <w:kinsoku w:val="0"/>
        <w:overflowPunct w:val="0"/>
        <w:spacing w:before="7" w:after="1"/>
        <w:rPr>
          <w:sz w:val="21"/>
          <w:szCs w:val="21"/>
        </w:rPr>
      </w:pPr>
    </w:p>
    <w:tbl>
      <w:tblPr>
        <w:tblW w:w="10298" w:type="dxa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7"/>
        <w:gridCol w:w="3066"/>
        <w:gridCol w:w="1895"/>
      </w:tblGrid>
      <w:tr w:rsidR="00356CBF" w14:paraId="5C686D27" w14:textId="77777777" w:rsidTr="00C52B24">
        <w:trPr>
          <w:trHeight w:val="403"/>
        </w:trPr>
        <w:tc>
          <w:tcPr>
            <w:tcW w:w="5337" w:type="dxa"/>
            <w:tcBorders>
              <w:top w:val="single" w:sz="24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45AD41F" w14:textId="77777777" w:rsidR="00356CBF" w:rsidRDefault="00267C5D" w:rsidP="00267C5D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267C5D">
              <w:rPr>
                <w:b/>
                <w:bCs/>
                <w:color w:val="231F20"/>
                <w:spacing w:val="-2"/>
                <w:sz w:val="18"/>
                <w:szCs w:val="18"/>
                <w:lang w:val="nl-NL" w:eastAsia="nl-NL"/>
              </w:rPr>
              <w:t>Kieskanton</w:t>
            </w:r>
          </w:p>
        </w:tc>
        <w:tc>
          <w:tcPr>
            <w:tcW w:w="4961" w:type="dxa"/>
            <w:gridSpan w:val="2"/>
            <w:tcBorders>
              <w:top w:val="single" w:sz="24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  <w:shd w:val="clear" w:color="auto" w:fill="auto"/>
          </w:tcPr>
          <w:p w14:paraId="1B88711F" w14:textId="77777777" w:rsidR="00356CBF" w:rsidRDefault="00356CBF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</w:p>
        </w:tc>
      </w:tr>
      <w:tr w:rsidR="00C52B24" w14:paraId="30FCE45E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D306888" w14:textId="77777777" w:rsidR="00C52B24" w:rsidRPr="00336EDC" w:rsidRDefault="00C52B24" w:rsidP="00C52B24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Het proces-verbaal (in tweevoud)</w:t>
            </w:r>
          </w:p>
        </w:tc>
        <w:sdt>
          <w:sdtPr>
            <w:rPr>
              <w:sz w:val="32"/>
              <w:szCs w:val="32"/>
            </w:rPr>
            <w:id w:val="93825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24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526EA72" w14:textId="2D96D51A" w:rsidR="00C52B24" w:rsidRDefault="007D6AB8" w:rsidP="007D6AB8">
                <w:pPr>
                  <w:jc w:val="center"/>
                  <w:rPr>
                    <w:sz w:val="18"/>
                    <w:szCs w:val="18"/>
                  </w:rPr>
                </w:pPr>
                <w:r w:rsidRPr="007D6AB8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14E5D712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0D1B287" w14:textId="680E6708" w:rsidR="00C52B24" w:rsidRDefault="002C6693" w:rsidP="00C52B24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De</w:t>
            </w:r>
            <w:r w:rsidR="00C52B24" w:rsidRPr="003F5EE7">
              <w:rPr>
                <w:bCs/>
                <w:color w:val="231F20"/>
                <w:spacing w:val="-4"/>
                <w:sz w:val="18"/>
                <w:szCs w:val="18"/>
              </w:rPr>
              <w:t xml:space="preserve"> USB-sticks en bijhorend</w:t>
            </w:r>
            <w:r w:rsidR="00383CEA">
              <w:rPr>
                <w:bCs/>
                <w:color w:val="231F20"/>
                <w:spacing w:val="-4"/>
                <w:sz w:val="18"/>
                <w:szCs w:val="18"/>
              </w:rPr>
              <w:t>e</w:t>
            </w:r>
            <w:r w:rsidR="00C52B24" w:rsidRPr="003F5EE7">
              <w:rPr>
                <w:bCs/>
                <w:color w:val="231F20"/>
                <w:spacing w:val="-4"/>
                <w:sz w:val="18"/>
                <w:szCs w:val="18"/>
              </w:rPr>
              <w:t xml:space="preserve"> kerncijferrap</w:t>
            </w:r>
            <w:r w:rsidR="00C52B24">
              <w:rPr>
                <w:bCs/>
                <w:color w:val="231F20"/>
                <w:spacing w:val="-4"/>
                <w:sz w:val="18"/>
                <w:szCs w:val="18"/>
              </w:rPr>
              <w:t>p</w:t>
            </w:r>
            <w:r w:rsidR="00C52B24" w:rsidRPr="003F5EE7">
              <w:rPr>
                <w:bCs/>
                <w:color w:val="231F20"/>
                <w:spacing w:val="-4"/>
                <w:sz w:val="18"/>
                <w:szCs w:val="18"/>
              </w:rPr>
              <w:t>ort</w:t>
            </w:r>
            <w:r w:rsidR="00C52B24">
              <w:rPr>
                <w:bCs/>
                <w:color w:val="231F20"/>
                <w:spacing w:val="-4"/>
                <w:sz w:val="18"/>
                <w:szCs w:val="18"/>
              </w:rPr>
              <w:t>en</w:t>
            </w:r>
          </w:p>
        </w:tc>
        <w:sdt>
          <w:sdtPr>
            <w:rPr>
              <w:rFonts w:ascii="MS Gothic" w:eastAsia="MS Gothic" w:hAnsi="MS Gothic"/>
              <w:b/>
              <w:bCs/>
              <w:color w:val="231F20"/>
              <w:spacing w:val="-2"/>
              <w:sz w:val="32"/>
              <w:szCs w:val="32"/>
            </w:rPr>
            <w:id w:val="-107142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7BAD0B7" w14:textId="2D619EB7" w:rsidR="00C52B24" w:rsidRPr="007D6AB8" w:rsidRDefault="007D6AB8" w:rsidP="00C52B24">
                <w:pPr>
                  <w:jc w:val="center"/>
                  <w:rPr>
                    <w:rFonts w:ascii="MS Gothic" w:eastAsia="MS Gothic" w:hAnsi="MS Gothic"/>
                    <w:b/>
                    <w:bCs/>
                    <w:color w:val="231F20"/>
                    <w:spacing w:val="-2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6CAB9D3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078982B" w14:textId="30D645A9" w:rsidR="00C52B24" w:rsidRPr="00336EDC" w:rsidRDefault="002C6693" w:rsidP="00C52B24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</w:t>
            </w:r>
            <w:r w:rsidR="00C52B24" w:rsidRPr="00336EDC">
              <w:rPr>
                <w:rFonts w:cs="Times New Roman"/>
                <w:sz w:val="18"/>
                <w:szCs w:val="18"/>
              </w:rPr>
              <w:t xml:space="preserve"> geregistreerde stembiljetten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191646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3D72802A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73D3F7A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EBBAF56" w14:textId="43F8B641" w:rsidR="00C52B24" w:rsidRPr="00336EDC" w:rsidRDefault="002C6693" w:rsidP="00C52B24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D</w:t>
            </w:r>
            <w:r w:rsidR="00C52B24" w:rsidRPr="00336EDC">
              <w:rPr>
                <w:rFonts w:cs="Times New Roman"/>
                <w:sz w:val="18"/>
                <w:szCs w:val="18"/>
              </w:rPr>
              <w:t>e geannuleerde stembiljetten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160371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5142340F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6AB8" w14:paraId="2311825A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83A0ED2" w14:textId="111D4EF1" w:rsidR="007D6AB8" w:rsidRPr="00336EDC" w:rsidRDefault="007D6AB8" w:rsidP="002C6693">
            <w:pPr>
              <w:pStyle w:val="TableParagraph"/>
              <w:kinsoku w:val="0"/>
              <w:overflowPunct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C6693">
              <w:rPr>
                <w:rFonts w:cs="Times New Roman"/>
                <w:sz w:val="18"/>
                <w:szCs w:val="18"/>
              </w:rPr>
              <w:t xml:space="preserve"> E</w:t>
            </w:r>
            <w:bookmarkStart w:id="0" w:name="_GoBack"/>
            <w:bookmarkEnd w:id="0"/>
            <w:r>
              <w:rPr>
                <w:rFonts w:cs="Times New Roman"/>
                <w:sz w:val="18"/>
                <w:szCs w:val="18"/>
              </w:rPr>
              <w:t>én aanstiplijst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-5370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FFFFFF" w:themeFill="background1"/>
              </w:tcPr>
              <w:p w14:paraId="46576D86" w14:textId="10978494" w:rsidR="007D6AB8" w:rsidRDefault="007D6AB8" w:rsidP="00C52B24">
                <w:pPr>
                  <w:jc w:val="center"/>
                  <w:rPr>
                    <w:b/>
                    <w:bCs/>
                    <w:color w:val="231F20"/>
                    <w:spacing w:val="-2"/>
                    <w:sz w:val="32"/>
                    <w:szCs w:val="32"/>
                  </w:rPr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52B24" w14:paraId="36B62F54" w14:textId="77777777" w:rsidTr="00C52B24">
        <w:trPr>
          <w:trHeight w:val="438"/>
        </w:trPr>
        <w:tc>
          <w:tcPr>
            <w:tcW w:w="8403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66DB0840" w14:textId="442556B1" w:rsidR="00C52B24" w:rsidRPr="00C029D7" w:rsidRDefault="00C52B24" w:rsidP="007D6AB8">
            <w:pPr>
              <w:pStyle w:val="TableParagraph"/>
              <w:kinsoku w:val="0"/>
              <w:overflowPunct w:val="0"/>
              <w:spacing w:before="26"/>
              <w:ind w:left="100"/>
              <w:jc w:val="both"/>
              <w:rPr>
                <w:rFonts w:cs="Times New Roman"/>
                <w:sz w:val="18"/>
                <w:szCs w:val="18"/>
              </w:rPr>
            </w:pPr>
            <w:r w:rsidRPr="007D6AB8">
              <w:rPr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 w:rsidR="007D6AB8" w:rsidRPr="007D6AB8">
              <w:rPr>
                <w:bCs/>
                <w:color w:val="231F20"/>
                <w:spacing w:val="-4"/>
                <w:sz w:val="18"/>
                <w:szCs w:val="18"/>
              </w:rPr>
              <w:t>Een omslag met de lijst voor de betaling van de presentiegelden</w:t>
            </w:r>
            <w:r w:rsidR="007D6AB8" w:rsidRPr="00C029D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sdt>
          <w:sdtPr>
            <w:rPr>
              <w:b/>
              <w:bCs/>
              <w:color w:val="231F20"/>
              <w:spacing w:val="-2"/>
              <w:sz w:val="32"/>
              <w:szCs w:val="32"/>
            </w:rPr>
            <w:id w:val="61255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5" w:type="dxa"/>
                <w:tcBorders>
                  <w:top w:val="single" w:sz="8" w:space="0" w:color="231F20"/>
                  <w:left w:val="single" w:sz="8" w:space="0" w:color="231F20"/>
                  <w:bottom w:val="single" w:sz="24" w:space="0" w:color="auto"/>
                  <w:right w:val="single" w:sz="8" w:space="0" w:color="231F20"/>
                </w:tcBorders>
                <w:shd w:val="clear" w:color="auto" w:fill="FFFFFF" w:themeFill="background1"/>
              </w:tcPr>
              <w:p w14:paraId="7BD85EB5" w14:textId="77777777" w:rsidR="00C52B24" w:rsidRDefault="00C52B24" w:rsidP="00C52B24">
                <w:pPr>
                  <w:jc w:val="center"/>
                </w:pPr>
                <w:r w:rsidRPr="00A16DBE">
                  <w:rPr>
                    <w:rFonts w:ascii="MS Gothic" w:eastAsia="MS Gothic" w:hAnsi="MS Gothic" w:hint="eastAsia"/>
                    <w:b/>
                    <w:bCs/>
                    <w:color w:val="231F20"/>
                    <w:spacing w:val="-2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267C5D" w14:paraId="40545021" w14:textId="77777777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064280D0" w14:textId="77777777" w:rsidR="00267C5D" w:rsidRPr="00C029D7" w:rsidRDefault="00267C5D" w:rsidP="00C3286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29D7">
              <w:rPr>
                <w:rFonts w:cs="Times New Roman"/>
                <w:sz w:val="18"/>
                <w:szCs w:val="18"/>
              </w:rPr>
              <w:t xml:space="preserve">Eventuele </w:t>
            </w:r>
            <w:r>
              <w:rPr>
                <w:rFonts w:cs="Times New Roman"/>
                <w:sz w:val="18"/>
                <w:szCs w:val="18"/>
              </w:rPr>
              <w:t>gebreken</w:t>
            </w:r>
            <w:r w:rsidRPr="00C029D7">
              <w:rPr>
                <w:rFonts w:cs="Times New Roman"/>
                <w:sz w:val="18"/>
                <w:szCs w:val="18"/>
              </w:rPr>
              <w:t>:</w:t>
            </w:r>
          </w:p>
        </w:tc>
      </w:tr>
      <w:tr w:rsidR="00C3286C" w14:paraId="03F73D7D" w14:textId="77777777" w:rsidTr="0070296B">
        <w:trPr>
          <w:trHeight w:val="1289"/>
        </w:trPr>
        <w:tc>
          <w:tcPr>
            <w:tcW w:w="10298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auto"/>
          </w:tcPr>
          <w:p w14:paraId="7D92CE09" w14:textId="77777777" w:rsidR="00C3286C" w:rsidRPr="00626F9C" w:rsidRDefault="00626F9C">
            <w:pPr>
              <w:pStyle w:val="TableParagraph"/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626F9C">
              <w:rPr>
                <w:rFonts w:cs="Times New Roman"/>
                <w:sz w:val="18"/>
                <w:szCs w:val="18"/>
              </w:rPr>
              <w:t xml:space="preserve"> Namen van eventuele getuigen:</w:t>
            </w:r>
          </w:p>
        </w:tc>
      </w:tr>
      <w:tr w:rsidR="00267C5D" w14:paraId="46B1412C" w14:textId="77777777" w:rsidTr="0070296B">
        <w:trPr>
          <w:trHeight w:val="506"/>
        </w:trPr>
        <w:tc>
          <w:tcPr>
            <w:tcW w:w="10298" w:type="dxa"/>
            <w:gridSpan w:val="3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EFE8E98" w14:textId="77777777" w:rsidR="00267C5D" w:rsidRDefault="00267C5D" w:rsidP="00C52B24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</w:t>
            </w:r>
            <w:r w:rsidR="00C52B24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tekening door de voorzitter van het kantonhoofdbureau </w:t>
            </w:r>
          </w:p>
        </w:tc>
      </w:tr>
      <w:tr w:rsidR="00267C5D" w14:paraId="7D425243" w14:textId="77777777" w:rsidTr="00C52B24">
        <w:trPr>
          <w:trHeight w:val="506"/>
        </w:trPr>
        <w:tc>
          <w:tcPr>
            <w:tcW w:w="5337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191E1AAA" w14:textId="77777777" w:rsidR="00267C5D" w:rsidRDefault="00267C5D" w:rsidP="0069669C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4961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32F1B1E4" w14:textId="77777777"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C5D" w14:paraId="069FAD62" w14:textId="77777777" w:rsidTr="00C52B24">
        <w:trPr>
          <w:trHeight w:val="506"/>
        </w:trPr>
        <w:tc>
          <w:tcPr>
            <w:tcW w:w="5337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14:paraId="745ADDC1" w14:textId="77777777" w:rsidR="00267C5D" w:rsidRDefault="00267C5D" w:rsidP="0069669C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5CFA3A69" w14:textId="77777777" w:rsidR="00267C5D" w:rsidRDefault="00267C5D" w:rsidP="0069669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CB36E8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D0645DD" w14:textId="46C47B69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sectPr w:rsidR="00356CBF">
      <w:headerReference w:type="default" r:id="rId7"/>
      <w:type w:val="continuous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61318" w14:textId="77777777" w:rsidR="009A650E" w:rsidRDefault="009A650E" w:rsidP="009A650E">
      <w:r>
        <w:separator/>
      </w:r>
    </w:p>
  </w:endnote>
  <w:endnote w:type="continuationSeparator" w:id="0">
    <w:p w14:paraId="523E9DE0" w14:textId="77777777" w:rsidR="009A650E" w:rsidRDefault="009A650E" w:rsidP="009A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AE15" w14:textId="77777777" w:rsidR="009A650E" w:rsidRDefault="009A650E" w:rsidP="009A650E">
      <w:r>
        <w:separator/>
      </w:r>
    </w:p>
  </w:footnote>
  <w:footnote w:type="continuationSeparator" w:id="0">
    <w:p w14:paraId="3A0D70B9" w14:textId="77777777" w:rsidR="009A650E" w:rsidRDefault="009A650E" w:rsidP="009A6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1A295" w14:textId="77777777" w:rsidR="009A650E" w:rsidRPr="00E20BFC" w:rsidRDefault="009A650E">
    <w:pPr>
      <w:pStyle w:val="Koptekst"/>
      <w:rPr>
        <w:sz w:val="14"/>
        <w:szCs w:val="14"/>
      </w:rPr>
    </w:pPr>
    <w:r w:rsidRPr="00E20BFC">
      <w:rPr>
        <w:sz w:val="14"/>
        <w:szCs w:val="14"/>
      </w:rPr>
      <w:t xml:space="preserve">Formulier </w:t>
    </w:r>
    <w:r w:rsidR="00C52B24">
      <w:rPr>
        <w:sz w:val="14"/>
        <w:szCs w:val="14"/>
      </w:rPr>
      <w:t>ACD18Bis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2548EB"/>
    <w:rsid w:val="00267C5D"/>
    <w:rsid w:val="002C6693"/>
    <w:rsid w:val="00356CBF"/>
    <w:rsid w:val="00383CEA"/>
    <w:rsid w:val="004778E4"/>
    <w:rsid w:val="00487C52"/>
    <w:rsid w:val="004E7617"/>
    <w:rsid w:val="00626F9C"/>
    <w:rsid w:val="0070296B"/>
    <w:rsid w:val="00723A1A"/>
    <w:rsid w:val="007D6AB8"/>
    <w:rsid w:val="008035F3"/>
    <w:rsid w:val="0089751F"/>
    <w:rsid w:val="00973727"/>
    <w:rsid w:val="009A650E"/>
    <w:rsid w:val="00B80AE3"/>
    <w:rsid w:val="00C029D7"/>
    <w:rsid w:val="00C3286C"/>
    <w:rsid w:val="00C52B24"/>
    <w:rsid w:val="00C85545"/>
    <w:rsid w:val="00E026F1"/>
    <w:rsid w:val="00E20BFC"/>
    <w:rsid w:val="00F547CE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DE4F4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50E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65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50E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626F9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52B2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2B2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2B24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2B2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2B24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B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B24"/>
    <w:rPr>
      <w:rFonts w:ascii="Segoe UI" w:hAnsi="Segoe UI" w:cs="Segoe UI"/>
      <w:sz w:val="18"/>
      <w:szCs w:val="18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7</cp:revision>
  <dcterms:created xsi:type="dcterms:W3CDTF">2024-02-13T15:23:00Z</dcterms:created>
  <dcterms:modified xsi:type="dcterms:W3CDTF">2024-02-23T08:36:00Z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