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E7827" w:rsidRDefault="00CE7827" w:rsidP="00CE7827">
      <w:pPr>
        <w:pStyle w:val="Plattetekst"/>
        <w:kinsoku w:val="0"/>
        <w:overflowPunct w:val="0"/>
        <w:rPr>
          <w:sz w:val="20"/>
          <w:szCs w:val="20"/>
        </w:rPr>
      </w:pPr>
      <w:r>
        <w:rPr>
          <w:noProof/>
          <w:lang w:val="nl-BE" w:eastAsia="nl-B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2825EBD" wp14:editId="2E794384">
                <wp:simplePos x="0" y="0"/>
                <wp:positionH relativeFrom="column">
                  <wp:posOffset>624840</wp:posOffset>
                </wp:positionH>
                <wp:positionV relativeFrom="paragraph">
                  <wp:posOffset>167640</wp:posOffset>
                </wp:positionV>
                <wp:extent cx="6027420" cy="502920"/>
                <wp:effectExtent l="0" t="0" r="0" b="0"/>
                <wp:wrapNone/>
                <wp:docPr id="9" name="Tekstvak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27420" cy="50292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</wps:spPr>
                      <wps:txbx>
                        <w:txbxContent>
                          <w:p w:rsidR="00CE7827" w:rsidRDefault="00CE7827" w:rsidP="00CE7827">
                            <w:pPr>
                              <w:jc w:val="center"/>
                            </w:pPr>
                            <w:r>
                              <w:t>Verkiezingen van het Europees Parlement, de Kamer van Volksvertegenwoordigers en het Vlaams Parlement van 9 juni 2024</w:t>
                            </w:r>
                          </w:p>
                          <w:p w:rsidR="00CE7827" w:rsidRDefault="00CE7827" w:rsidP="00CE7827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2825EBD" id="_x0000_t202" coordsize="21600,21600" o:spt="202" path="m,l,21600r21600,l21600,xe">
                <v:stroke joinstyle="miter"/>
                <v:path gradientshapeok="t" o:connecttype="rect"/>
              </v:shapetype>
              <v:shape id="Tekstvak 9" o:spid="_x0000_s1026" type="#_x0000_t202" style="position:absolute;margin-left:49.2pt;margin-top:13.2pt;width:474.6pt;height:39.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" filled="f" stroked="f" strokeweight=".5pt">
                <v:textbox>
                  <w:txbxContent>
                    <w:p w:rsidR="00CE7827" w:rsidRDefault="00CE7827" w:rsidP="00CE7827">
                      <w:pPr>
                        <w:jc w:val="center"/>
                      </w:pPr>
                      <w:r>
                        <w:t>Verkiezingen van het Europees Parlement, de Kamer van Volksvertegenwoordigers en het Vlaams Parlement van 9 juni 2024</w:t>
                      </w:r>
                    </w:p>
                    <w:p w:rsidR="00CE7827" w:rsidRDefault="00CE7827" w:rsidP="00CE7827"/>
                  </w:txbxContent>
                </v:textbox>
              </v:shape>
            </w:pict>
          </mc:Fallback>
        </mc:AlternateContent>
      </w:r>
      <w:r>
        <w:rPr>
          <w:rFonts w:ascii="Verdana" w:hAnsi="Verdana" w:cs="Verdana"/>
          <w:noProof/>
          <w:sz w:val="16"/>
          <w:szCs w:val="16"/>
          <w:lang w:val="nl-BE" w:eastAsia="nl-BE"/>
        </w:rPr>
        <w:drawing>
          <wp:inline distT="0" distB="0" distL="0" distR="0" wp14:anchorId="7D1FE409" wp14:editId="4B7C193E">
            <wp:extent cx="6652260" cy="762000"/>
            <wp:effectExtent l="0" t="0" r="0" b="0"/>
            <wp:docPr id="1" name="Afbeelding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fbeelding 8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652260" cy="76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2636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 xml:space="preserve">Aanwijzing van de getuigen voor de stembureaus </w:t>
      </w:r>
      <w:r w:rsidR="0037216D">
        <w:rPr>
          <w:rFonts w:ascii="Verdana" w:hAnsi="Verdana"/>
          <w:bCs w:val="0"/>
          <w:sz w:val="20"/>
          <w:szCs w:val="20"/>
        </w:rPr>
        <w:t>en telbureaus</w:t>
      </w:r>
      <w:r w:rsidR="00E637D3">
        <w:rPr>
          <w:rFonts w:ascii="Verdana" w:hAnsi="Verdana"/>
          <w:bCs w:val="0"/>
          <w:sz w:val="20"/>
          <w:szCs w:val="20"/>
        </w:rPr>
        <w:t xml:space="preserve"> C</w:t>
      </w:r>
    </w:p>
    <w:p w:rsid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</w:p>
    <w:p w:rsidR="00BD0194" w:rsidRPr="00BD0194" w:rsidRDefault="00BD0194" w:rsidP="00BD0194">
      <w:pPr>
        <w:pStyle w:val="Plattetekst"/>
        <w:kinsoku w:val="0"/>
        <w:overflowPunct w:val="0"/>
        <w:jc w:val="center"/>
        <w:rPr>
          <w:rFonts w:ascii="Verdana" w:hAnsi="Verdana"/>
          <w:bCs w:val="0"/>
          <w:sz w:val="20"/>
          <w:szCs w:val="20"/>
        </w:rPr>
      </w:pPr>
      <w:r w:rsidRPr="00BD0194">
        <w:rPr>
          <w:rFonts w:ascii="Verdana" w:hAnsi="Verdana"/>
          <w:bCs w:val="0"/>
          <w:sz w:val="20"/>
          <w:szCs w:val="20"/>
        </w:rPr>
        <w:tab/>
      </w:r>
    </w:p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465"/>
        <w:gridCol w:w="94"/>
        <w:gridCol w:w="2947"/>
        <w:gridCol w:w="1958"/>
        <w:gridCol w:w="1958"/>
      </w:tblGrid>
      <w:tr w:rsidR="00626364" w:rsidTr="00961DC0">
        <w:trPr>
          <w:trHeight w:val="667"/>
        </w:trPr>
        <w:tc>
          <w:tcPr>
            <w:tcW w:w="2833" w:type="dxa"/>
            <w:gridSpan w:val="2"/>
            <w:tcBorders>
              <w:top w:val="single" w:sz="24" w:space="0" w:color="auto"/>
              <w:left w:val="single" w:sz="24" w:space="0" w:color="231F20"/>
              <w:bottom w:val="single" w:sz="2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 w:rsidP="00BD0194">
            <w:pPr>
              <w:pStyle w:val="TableParagraph"/>
              <w:kinsoku w:val="0"/>
              <w:overflowPunct w:val="0"/>
              <w:spacing w:before="6"/>
              <w:ind w:left="80"/>
              <w:jc w:val="center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Kieskring</w:t>
            </w:r>
          </w:p>
        </w:tc>
        <w:tc>
          <w:tcPr>
            <w:tcW w:w="6957" w:type="dxa"/>
            <w:gridSpan w:val="4"/>
            <w:tcBorders>
              <w:top w:val="single" w:sz="24" w:space="0" w:color="auto"/>
              <w:left w:val="single" w:sz="8" w:space="0" w:color="231F20"/>
              <w:bottom w:val="single" w:sz="24" w:space="0" w:color="auto"/>
              <w:right w:val="single" w:sz="24" w:space="0" w:color="231F20"/>
            </w:tcBorders>
          </w:tcPr>
          <w:p w:rsidR="00EE1998" w:rsidRDefault="00EE1998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D0194" w:rsidTr="00961DC0">
        <w:trPr>
          <w:trHeight w:val="1337"/>
        </w:trPr>
        <w:tc>
          <w:tcPr>
            <w:tcW w:w="9790" w:type="dxa"/>
            <w:gridSpan w:val="6"/>
            <w:tcBorders>
              <w:top w:val="single" w:sz="24" w:space="0" w:color="auto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BD0194" w:rsidRDefault="00BD0194" w:rsidP="00BD0194">
            <w:pPr>
              <w:tabs>
                <w:tab w:val="left" w:pos="-720"/>
              </w:tabs>
              <w:jc w:val="both"/>
              <w:rPr>
                <w:b/>
                <w:bCs/>
                <w:color w:val="231F20"/>
                <w:sz w:val="18"/>
                <w:szCs w:val="18"/>
              </w:rPr>
            </w:pPr>
          </w:p>
          <w:p w:rsidR="00BD0194" w:rsidRPr="00B210F5" w:rsidRDefault="00BD0194" w:rsidP="00BD0194">
            <w:pPr>
              <w:tabs>
                <w:tab w:val="left" w:pos="-720"/>
              </w:tabs>
              <w:jc w:val="both"/>
              <w:rPr>
                <w:rFonts w:ascii="Times New Roman" w:hAnsi="Times New Roman" w:cs="Times New Roman"/>
                <w:sz w:val="18"/>
                <w:szCs w:val="18"/>
              </w:rPr>
            </w:pPr>
            <w:r w:rsidRPr="00B210F5">
              <w:rPr>
                <w:bCs/>
                <w:color w:val="231F20"/>
                <w:sz w:val="18"/>
                <w:szCs w:val="18"/>
              </w:rPr>
              <w:t xml:space="preserve">Ondergetekende, voorgedragen </w:t>
            </w:r>
            <w:proofErr w:type="spellStart"/>
            <w:r w:rsidRPr="00B210F5">
              <w:rPr>
                <w:bCs/>
                <w:color w:val="231F20"/>
                <w:sz w:val="18"/>
                <w:szCs w:val="18"/>
              </w:rPr>
              <w:t>kandida</w:t>
            </w:r>
            <w:proofErr w:type="spellEnd"/>
            <w:r w:rsidR="00961DC0" w:rsidRPr="00B210F5">
              <w:rPr>
                <w:bCs/>
                <w:color w:val="231F20"/>
                <w:sz w:val="18"/>
                <w:szCs w:val="18"/>
              </w:rPr>
              <w:t>(</w:t>
            </w:r>
            <w:r w:rsidRPr="00B210F5">
              <w:rPr>
                <w:bCs/>
                <w:color w:val="231F20"/>
                <w:sz w:val="18"/>
                <w:szCs w:val="18"/>
              </w:rPr>
              <w:t>a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>t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(en)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voor het Europese Parlement, voor de Kamer of voor het Vlaams Parlement wij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st(</w:t>
            </w:r>
            <w:r w:rsidRPr="00B210F5">
              <w:rPr>
                <w:bCs/>
                <w:color w:val="231F20"/>
                <w:sz w:val="18"/>
                <w:szCs w:val="18"/>
              </w:rPr>
              <w:t>zen</w:t>
            </w:r>
            <w:r w:rsidR="00961DC0" w:rsidRPr="00B210F5">
              <w:rPr>
                <w:bCs/>
                <w:color w:val="231F20"/>
                <w:sz w:val="18"/>
                <w:szCs w:val="18"/>
              </w:rPr>
              <w:t>)</w:t>
            </w:r>
            <w:r w:rsidRPr="00B210F5">
              <w:rPr>
                <w:bCs/>
                <w:color w:val="231F20"/>
                <w:sz w:val="18"/>
                <w:szCs w:val="18"/>
              </w:rPr>
              <w:t xml:space="preserve"> de hieronder genoemde kiezers aan als getuigen en plaatsver</w:t>
            </w:r>
            <w:r w:rsidRPr="00B210F5">
              <w:rPr>
                <w:bCs/>
                <w:color w:val="231F20"/>
                <w:sz w:val="18"/>
                <w:szCs w:val="18"/>
              </w:rPr>
              <w:softHyphen/>
              <w:t>vangende getuigen.</w:t>
            </w:r>
          </w:p>
        </w:tc>
      </w:tr>
      <w:tr w:rsidR="00626364" w:rsidTr="00B210F5">
        <w:trPr>
          <w:trHeight w:val="506"/>
        </w:trPr>
        <w:tc>
          <w:tcPr>
            <w:tcW w:w="9790" w:type="dxa"/>
            <w:gridSpan w:val="6"/>
            <w:tcBorders>
              <w:top w:val="single" w:sz="24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A250D9">
            <w:pPr>
              <w:pStyle w:val="TableParagraph"/>
              <w:kinsoku w:val="0"/>
              <w:overflowPunct w:val="0"/>
              <w:spacing w:before="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Handtekening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 xml:space="preserve"> van de </w:t>
            </w:r>
            <w:proofErr w:type="spellStart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kandida</w:t>
            </w:r>
            <w:proofErr w:type="spellEnd"/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(a)</w:t>
            </w:r>
            <w:r w:rsidR="00BD0194">
              <w:rPr>
                <w:b/>
                <w:bCs/>
                <w:color w:val="231F20"/>
                <w:spacing w:val="-2"/>
                <w:sz w:val="18"/>
                <w:szCs w:val="18"/>
              </w:rPr>
              <w:t>t</w:t>
            </w:r>
            <w:r w:rsidR="00961DC0">
              <w:rPr>
                <w:b/>
                <w:bCs/>
                <w:color w:val="231F20"/>
                <w:spacing w:val="-2"/>
                <w:sz w:val="18"/>
                <w:szCs w:val="18"/>
              </w:rPr>
              <w:t>(en)</w:t>
            </w: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Naam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8" w:space="0" w:color="231F20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Lijst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B210F5" w:rsidTr="00B210F5">
        <w:trPr>
          <w:trHeight w:val="506"/>
        </w:trPr>
        <w:tc>
          <w:tcPr>
            <w:tcW w:w="2833" w:type="dxa"/>
            <w:gridSpan w:val="2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B210F5" w:rsidRDefault="00B210F5">
            <w:pPr>
              <w:pStyle w:val="TableParagraph"/>
              <w:kinsoku w:val="0"/>
              <w:overflowPunct w:val="0"/>
              <w:spacing w:before="26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pacing w:val="-2"/>
                <w:sz w:val="18"/>
                <w:szCs w:val="18"/>
              </w:rPr>
              <w:t>Datum</w:t>
            </w:r>
          </w:p>
        </w:tc>
        <w:tc>
          <w:tcPr>
            <w:tcW w:w="6957" w:type="dxa"/>
            <w:gridSpan w:val="4"/>
            <w:tcBorders>
              <w:top w:val="single" w:sz="8" w:space="0" w:color="231F20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B210F5" w:rsidRDefault="00B210F5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626364" w:rsidTr="00B210F5">
        <w:trPr>
          <w:trHeight w:val="506"/>
        </w:trPr>
        <w:tc>
          <w:tcPr>
            <w:tcW w:w="2833" w:type="dxa"/>
            <w:gridSpan w:val="2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  <w:shd w:val="clear" w:color="auto" w:fill="F2F2F2" w:themeFill="background1" w:themeFillShade="F2"/>
          </w:tcPr>
          <w:p w:rsidR="00626364" w:rsidRDefault="00BD0194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pacing w:val="-2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Naam en handtekening</w:t>
            </w:r>
          </w:p>
        </w:tc>
        <w:tc>
          <w:tcPr>
            <w:tcW w:w="6957" w:type="dxa"/>
            <w:gridSpan w:val="4"/>
            <w:tcBorders>
              <w:top w:val="single" w:sz="4" w:space="0" w:color="auto"/>
              <w:left w:val="single" w:sz="8" w:space="0" w:color="231F20"/>
              <w:bottom w:val="single" w:sz="4" w:space="0" w:color="auto"/>
              <w:right w:val="single" w:sz="8" w:space="0" w:color="231F20"/>
            </w:tcBorders>
          </w:tcPr>
          <w:p w:rsidR="00626364" w:rsidRDefault="00626364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7217E7">
        <w:trPr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  <w:p w:rsidR="007217E7" w:rsidRDefault="007217E7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E87104">
        <w:trPr>
          <w:trHeight w:val="493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Default="007217E7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b/>
                <w:bCs/>
                <w:color w:val="231F20"/>
                <w:sz w:val="18"/>
                <w:szCs w:val="18"/>
              </w:rPr>
              <w:t>Stembureaus</w:t>
            </w: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Kieskanton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Nummer stembur</w:t>
            </w:r>
            <w:r w:rsidRPr="00961DC0">
              <w:rPr>
                <w:rFonts w:cs="Times New Roman"/>
                <w:b/>
                <w:sz w:val="18"/>
                <w:szCs w:val="18"/>
              </w:rPr>
              <w:t>eau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Naam en voornaam van de getuigen</w:t>
            </w:r>
          </w:p>
          <w:p w:rsidR="00961DC0" w:rsidRPr="00961DC0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Getuige</w:t>
            </w:r>
          </w:p>
          <w:p w:rsidR="00961DC0" w:rsidRPr="00961DC0" w:rsidRDefault="00961DC0" w:rsidP="00961DC0">
            <w:pPr>
              <w:pStyle w:val="TableParagraph"/>
              <w:numPr>
                <w:ilvl w:val="0"/>
                <w:numId w:val="1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Plaatsvervangende getuige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Gemeente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961DC0" w:rsidRPr="00961DC0" w:rsidRDefault="00961DC0" w:rsidP="00961DC0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Straat en nummer</w:t>
            </w: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961DC0" w:rsidTr="00961DC0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61DC0" w:rsidRDefault="00961DC0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EE1998" w:rsidRDefault="00EE1998"/>
    <w:tbl>
      <w:tblPr>
        <w:tblW w:w="0" w:type="auto"/>
        <w:tblInd w:w="162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368"/>
        <w:gridCol w:w="1465"/>
        <w:gridCol w:w="94"/>
        <w:gridCol w:w="2947"/>
        <w:gridCol w:w="1958"/>
        <w:gridCol w:w="1958"/>
      </w:tblGrid>
      <w:tr w:rsidR="007217E7" w:rsidTr="00EE20FA">
        <w:trPr>
          <w:trHeight w:val="493"/>
        </w:trPr>
        <w:tc>
          <w:tcPr>
            <w:tcW w:w="283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7E7" w:rsidRDefault="007217E7" w:rsidP="00EE20FA">
            <w:pPr>
              <w:pStyle w:val="TableParagraph"/>
              <w:kinsoku w:val="0"/>
              <w:overflowPunct w:val="0"/>
              <w:spacing w:before="28" w:line="237" w:lineRule="auto"/>
              <w:rPr>
                <w:b/>
                <w:bCs/>
                <w:color w:val="231F20"/>
                <w:sz w:val="18"/>
                <w:szCs w:val="18"/>
              </w:rPr>
            </w:pPr>
          </w:p>
        </w:tc>
        <w:tc>
          <w:tcPr>
            <w:tcW w:w="6957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5D0767">
        <w:trPr>
          <w:trHeight w:val="493"/>
        </w:trPr>
        <w:tc>
          <w:tcPr>
            <w:tcW w:w="9790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Telbureaus</w:t>
            </w:r>
            <w:r w:rsidR="00E637D3">
              <w:rPr>
                <w:rFonts w:cs="Times New Roman"/>
                <w:b/>
                <w:sz w:val="18"/>
                <w:szCs w:val="18"/>
              </w:rPr>
              <w:t xml:space="preserve"> C</w:t>
            </w:r>
            <w:bookmarkStart w:id="0" w:name="_GoBack"/>
            <w:bookmarkEnd w:id="0"/>
          </w:p>
        </w:tc>
      </w:tr>
      <w:tr w:rsidR="007217E7" w:rsidTr="00EE20FA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Kieskanton</w:t>
            </w: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7217E7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>
              <w:rPr>
                <w:rFonts w:cs="Times New Roman"/>
                <w:b/>
                <w:sz w:val="18"/>
                <w:szCs w:val="18"/>
              </w:rPr>
              <w:t>Nummer telbur</w:t>
            </w:r>
            <w:r w:rsidRPr="00961DC0">
              <w:rPr>
                <w:rFonts w:cs="Times New Roman"/>
                <w:b/>
                <w:sz w:val="18"/>
                <w:szCs w:val="18"/>
              </w:rPr>
              <w:t>eau</w:t>
            </w: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Naam en voornaam van de getuigen</w:t>
            </w:r>
          </w:p>
          <w:p w:rsidR="007217E7" w:rsidRPr="00961DC0" w:rsidRDefault="007217E7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Getuige</w:t>
            </w:r>
          </w:p>
          <w:p w:rsidR="007217E7" w:rsidRPr="00961DC0" w:rsidRDefault="007217E7" w:rsidP="007217E7">
            <w:pPr>
              <w:pStyle w:val="TableParagraph"/>
              <w:numPr>
                <w:ilvl w:val="0"/>
                <w:numId w:val="3"/>
              </w:numPr>
              <w:kinsoku w:val="0"/>
              <w:overflowPunct w:val="0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Plaatsvervangende getuige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Gemeente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</w:tcPr>
          <w:p w:rsidR="007217E7" w:rsidRPr="00961DC0" w:rsidRDefault="007217E7" w:rsidP="00EE20FA">
            <w:pPr>
              <w:pStyle w:val="TableParagraph"/>
              <w:kinsoku w:val="0"/>
              <w:overflowPunct w:val="0"/>
              <w:ind w:left="0"/>
              <w:jc w:val="center"/>
              <w:rPr>
                <w:rFonts w:cs="Times New Roman"/>
                <w:b/>
                <w:sz w:val="18"/>
                <w:szCs w:val="18"/>
              </w:rPr>
            </w:pPr>
            <w:r w:rsidRPr="00961DC0">
              <w:rPr>
                <w:rFonts w:cs="Times New Roman"/>
                <w:b/>
                <w:sz w:val="18"/>
                <w:szCs w:val="18"/>
              </w:rPr>
              <w:t>Straat en nummer</w:t>
            </w:r>
          </w:p>
        </w:tc>
      </w:tr>
      <w:tr w:rsidR="007217E7" w:rsidTr="00EE20FA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A.</w:t>
            </w: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B.</w:t>
            </w: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EE20FA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EE20FA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  <w:tr w:rsidR="007217E7" w:rsidTr="00EE20FA">
        <w:trPr>
          <w:trHeight w:val="493"/>
        </w:trPr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55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294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  <w:tc>
          <w:tcPr>
            <w:tcW w:w="19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17E7" w:rsidRDefault="007217E7" w:rsidP="00EE20FA">
            <w:pPr>
              <w:pStyle w:val="TableParagraph"/>
              <w:kinsoku w:val="0"/>
              <w:overflowPunct w:val="0"/>
              <w:ind w:left="0"/>
              <w:rPr>
                <w:rFonts w:ascii="Times New Roman" w:hAnsi="Times New Roman" w:cs="Times New Roman"/>
                <w:sz w:val="18"/>
                <w:szCs w:val="18"/>
              </w:rPr>
            </w:pPr>
          </w:p>
        </w:tc>
      </w:tr>
    </w:tbl>
    <w:p w:rsidR="007217E7" w:rsidRDefault="007217E7" w:rsidP="007217E7"/>
    <w:p w:rsidR="007217E7" w:rsidRPr="00EE1998" w:rsidRDefault="007217E7" w:rsidP="007217E7"/>
    <w:p w:rsidR="007217E7" w:rsidRPr="00EE1998" w:rsidRDefault="007217E7" w:rsidP="007217E7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p w:rsidR="00EE1998" w:rsidRPr="00EE1998" w:rsidRDefault="00EE1998" w:rsidP="00EE1998"/>
    <w:sectPr w:rsidR="00EE1998" w:rsidRPr="00EE1998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type w:val="continuous"/>
      <w:pgSz w:w="11910" w:h="16840"/>
      <w:pgMar w:top="1020" w:right="1120" w:bottom="0" w:left="720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61DC0" w:rsidRDefault="00961DC0" w:rsidP="00961DC0">
      <w:r>
        <w:separator/>
      </w:r>
    </w:p>
  </w:endnote>
  <w:endnote w:type="continuationSeparator" w:id="0">
    <w:p w:rsidR="00961DC0" w:rsidRDefault="00961DC0" w:rsidP="00961DC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27" w:rsidRDefault="00CE7827">
    <w:pPr>
      <w:pStyle w:val="Voetteks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27" w:rsidRDefault="00CE7827">
    <w:pPr>
      <w:pStyle w:val="Voetteks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27" w:rsidRDefault="00CE7827">
    <w:pPr>
      <w:pStyle w:val="Voetteks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61DC0" w:rsidRDefault="00961DC0" w:rsidP="00961DC0">
      <w:r>
        <w:separator/>
      </w:r>
    </w:p>
  </w:footnote>
  <w:footnote w:type="continuationSeparator" w:id="0">
    <w:p w:rsidR="00961DC0" w:rsidRDefault="00961DC0" w:rsidP="00961DC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27" w:rsidRDefault="00CE7827">
    <w:pPr>
      <w:pStyle w:val="Koptekst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61DC0" w:rsidRPr="00CE7827" w:rsidRDefault="00961DC0">
    <w:pPr>
      <w:pStyle w:val="Koptekst"/>
      <w:rPr>
        <w:sz w:val="14"/>
        <w:szCs w:val="14"/>
        <w:lang w:val="nl-BE"/>
      </w:rPr>
    </w:pPr>
    <w:r w:rsidRPr="00CE7827">
      <w:rPr>
        <w:sz w:val="14"/>
        <w:szCs w:val="14"/>
        <w:lang w:val="nl-BE"/>
      </w:rPr>
      <w:t>Formulier ACD9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E7827" w:rsidRDefault="00CE7827">
    <w:pPr>
      <w:pStyle w:val="Kopteks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9834242"/>
    <w:multiLevelType w:val="hybridMultilevel"/>
    <w:tmpl w:val="06D8D21A"/>
    <w:lvl w:ilvl="0" w:tplc="9A10E3F6">
      <w:start w:val="2"/>
      <w:numFmt w:val="lowerLetter"/>
      <w:lvlText w:val="%1."/>
      <w:lvlJc w:val="left"/>
      <w:pPr>
        <w:ind w:left="460" w:hanging="360"/>
      </w:pPr>
      <w:rPr>
        <w:rFonts w:hint="default"/>
      </w:rPr>
    </w:lvl>
    <w:lvl w:ilvl="1" w:tplc="04130019" w:tentative="1">
      <w:start w:val="1"/>
      <w:numFmt w:val="lowerLetter"/>
      <w:lvlText w:val="%2."/>
      <w:lvlJc w:val="left"/>
      <w:pPr>
        <w:ind w:left="1180" w:hanging="360"/>
      </w:pPr>
    </w:lvl>
    <w:lvl w:ilvl="2" w:tplc="0413001B" w:tentative="1">
      <w:start w:val="1"/>
      <w:numFmt w:val="lowerRoman"/>
      <w:lvlText w:val="%3."/>
      <w:lvlJc w:val="right"/>
      <w:pPr>
        <w:ind w:left="1900" w:hanging="180"/>
      </w:pPr>
    </w:lvl>
    <w:lvl w:ilvl="3" w:tplc="0413000F" w:tentative="1">
      <w:start w:val="1"/>
      <w:numFmt w:val="decimal"/>
      <w:lvlText w:val="%4."/>
      <w:lvlJc w:val="left"/>
      <w:pPr>
        <w:ind w:left="2620" w:hanging="360"/>
      </w:pPr>
    </w:lvl>
    <w:lvl w:ilvl="4" w:tplc="04130019" w:tentative="1">
      <w:start w:val="1"/>
      <w:numFmt w:val="lowerLetter"/>
      <w:lvlText w:val="%5."/>
      <w:lvlJc w:val="left"/>
      <w:pPr>
        <w:ind w:left="3340" w:hanging="360"/>
      </w:pPr>
    </w:lvl>
    <w:lvl w:ilvl="5" w:tplc="0413001B" w:tentative="1">
      <w:start w:val="1"/>
      <w:numFmt w:val="lowerRoman"/>
      <w:lvlText w:val="%6."/>
      <w:lvlJc w:val="right"/>
      <w:pPr>
        <w:ind w:left="4060" w:hanging="180"/>
      </w:pPr>
    </w:lvl>
    <w:lvl w:ilvl="6" w:tplc="0413000F" w:tentative="1">
      <w:start w:val="1"/>
      <w:numFmt w:val="decimal"/>
      <w:lvlText w:val="%7."/>
      <w:lvlJc w:val="left"/>
      <w:pPr>
        <w:ind w:left="4780" w:hanging="360"/>
      </w:pPr>
    </w:lvl>
    <w:lvl w:ilvl="7" w:tplc="04130019" w:tentative="1">
      <w:start w:val="1"/>
      <w:numFmt w:val="lowerLetter"/>
      <w:lvlText w:val="%8."/>
      <w:lvlJc w:val="left"/>
      <w:pPr>
        <w:ind w:left="5500" w:hanging="360"/>
      </w:pPr>
    </w:lvl>
    <w:lvl w:ilvl="8" w:tplc="0413001B" w:tentative="1">
      <w:start w:val="1"/>
      <w:numFmt w:val="lowerRoman"/>
      <w:lvlText w:val="%9."/>
      <w:lvlJc w:val="right"/>
      <w:pPr>
        <w:ind w:left="6220" w:hanging="180"/>
      </w:pPr>
    </w:lvl>
  </w:abstractNum>
  <w:abstractNum w:abstractNumId="1" w15:restartNumberingAfterBreak="0">
    <w:nsid w:val="2DF55E20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656173"/>
    <w:multiLevelType w:val="hybridMultilevel"/>
    <w:tmpl w:val="CF988AEA"/>
    <w:lvl w:ilvl="0" w:tplc="AF0E3A3A">
      <w:start w:val="1"/>
      <w:numFmt w:val="upperLetter"/>
      <w:lvlText w:val="%1."/>
      <w:lvlJc w:val="left"/>
      <w:pPr>
        <w:ind w:left="720" w:hanging="360"/>
      </w:pPr>
      <w:rPr>
        <w:rFonts w:ascii="Verdana" w:eastAsiaTheme="minorEastAsia" w:hAnsi="Verdana" w:cs="Times New Roman"/>
      </w:rPr>
    </w:lvl>
    <w:lvl w:ilvl="1" w:tplc="04130019" w:tentative="1">
      <w:start w:val="1"/>
      <w:numFmt w:val="lowerLetter"/>
      <w:lvlText w:val="%2."/>
      <w:lvlJc w:val="left"/>
      <w:pPr>
        <w:ind w:left="1440" w:hanging="360"/>
      </w:pPr>
    </w:lvl>
    <w:lvl w:ilvl="2" w:tplc="0413001B" w:tentative="1">
      <w:start w:val="1"/>
      <w:numFmt w:val="lowerRoman"/>
      <w:lvlText w:val="%3."/>
      <w:lvlJc w:val="right"/>
      <w:pPr>
        <w:ind w:left="2160" w:hanging="180"/>
      </w:pPr>
    </w:lvl>
    <w:lvl w:ilvl="3" w:tplc="0413000F" w:tentative="1">
      <w:start w:val="1"/>
      <w:numFmt w:val="decimal"/>
      <w:lvlText w:val="%4."/>
      <w:lvlJc w:val="left"/>
      <w:pPr>
        <w:ind w:left="2880" w:hanging="360"/>
      </w:pPr>
    </w:lvl>
    <w:lvl w:ilvl="4" w:tplc="04130019" w:tentative="1">
      <w:start w:val="1"/>
      <w:numFmt w:val="lowerLetter"/>
      <w:lvlText w:val="%5."/>
      <w:lvlJc w:val="left"/>
      <w:pPr>
        <w:ind w:left="3600" w:hanging="360"/>
      </w:pPr>
    </w:lvl>
    <w:lvl w:ilvl="5" w:tplc="0413001B" w:tentative="1">
      <w:start w:val="1"/>
      <w:numFmt w:val="lowerRoman"/>
      <w:lvlText w:val="%6."/>
      <w:lvlJc w:val="right"/>
      <w:pPr>
        <w:ind w:left="4320" w:hanging="180"/>
      </w:pPr>
    </w:lvl>
    <w:lvl w:ilvl="6" w:tplc="0413000F" w:tentative="1">
      <w:start w:val="1"/>
      <w:numFmt w:val="decimal"/>
      <w:lvlText w:val="%7."/>
      <w:lvlJc w:val="left"/>
      <w:pPr>
        <w:ind w:left="5040" w:hanging="360"/>
      </w:pPr>
    </w:lvl>
    <w:lvl w:ilvl="7" w:tplc="04130019" w:tentative="1">
      <w:start w:val="1"/>
      <w:numFmt w:val="lowerLetter"/>
      <w:lvlText w:val="%8."/>
      <w:lvlJc w:val="left"/>
      <w:pPr>
        <w:ind w:left="5760" w:hanging="360"/>
      </w:pPr>
    </w:lvl>
    <w:lvl w:ilvl="8" w:tplc="0413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embedSystemFonts/>
  <w:bordersDoNotSurroundHeader/>
  <w:bordersDoNotSurroundFooter/>
  <w:proofState w:spelling="clean"/>
  <w:defaultTabStop w:val="720"/>
  <w:hyphenationZone w:val="425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4FA5"/>
    <w:rsid w:val="0037216D"/>
    <w:rsid w:val="00626364"/>
    <w:rsid w:val="007217E7"/>
    <w:rsid w:val="00855B04"/>
    <w:rsid w:val="00961DC0"/>
    <w:rsid w:val="00A250D9"/>
    <w:rsid w:val="00AE4FA5"/>
    <w:rsid w:val="00B210F5"/>
    <w:rsid w:val="00BD0194"/>
    <w:rsid w:val="00CD161C"/>
    <w:rsid w:val="00CE7827"/>
    <w:rsid w:val="00CF6CCB"/>
    <w:rsid w:val="00D00064"/>
    <w:rsid w:val="00E637D3"/>
    <w:rsid w:val="00EE19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8193"/>
    <o:shapelayout v:ext="edit">
      <o:idmap v:ext="edit" data="1"/>
    </o:shapelayout>
  </w:shapeDefaults>
  <w:decimalSymbol w:val=","/>
  <w:listSeparator w:val=";"/>
  <w14:docId w14:val="6B8FD04D"/>
  <w14:defaultImageDpi w14:val="0"/>
  <w15:docId w15:val="{340B8AA6-7C05-47BF-9A87-F70304E03F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nl-NL" w:eastAsia="nl-N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uiPriority w:val="1"/>
    <w:qFormat/>
    <w:rsid w:val="00BD0194"/>
    <w:pPr>
      <w:widowControl w:val="0"/>
      <w:autoSpaceDE w:val="0"/>
      <w:autoSpaceDN w:val="0"/>
      <w:adjustRightInd w:val="0"/>
      <w:spacing w:after="0" w:line="240" w:lineRule="auto"/>
    </w:pPr>
    <w:rPr>
      <w:rFonts w:ascii="Verdana" w:hAnsi="Verdana" w:cs="Verdana"/>
    </w:rPr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paragraph" w:styleId="Plattetekst">
    <w:name w:val="Body Text"/>
    <w:basedOn w:val="Standaard"/>
    <w:link w:val="PlattetekstChar"/>
    <w:uiPriority w:val="1"/>
    <w:qFormat/>
    <w:rPr>
      <w:rFonts w:ascii="Calibri" w:hAnsi="Calibri" w:cs="Calibri"/>
      <w:b/>
      <w:bCs/>
      <w:sz w:val="28"/>
      <w:szCs w:val="28"/>
    </w:rPr>
  </w:style>
  <w:style w:type="character" w:customStyle="1" w:styleId="PlattetekstChar">
    <w:name w:val="Platte tekst Char"/>
    <w:basedOn w:val="Standaardalinea-lettertype"/>
    <w:link w:val="Plattetekst"/>
    <w:uiPriority w:val="99"/>
    <w:semiHidden/>
    <w:rPr>
      <w:rFonts w:ascii="Verdana" w:hAnsi="Verdana" w:cs="Verdana"/>
    </w:rPr>
  </w:style>
  <w:style w:type="paragraph" w:styleId="Lijstalinea">
    <w:name w:val="List Paragraph"/>
    <w:basedOn w:val="Standaard"/>
    <w:uiPriority w:val="1"/>
    <w:qFormat/>
    <w:rPr>
      <w:rFonts w:ascii="Times New Roman" w:hAnsi="Times New Roman" w:cs="Times New Roman"/>
      <w:sz w:val="24"/>
      <w:szCs w:val="24"/>
    </w:rPr>
  </w:style>
  <w:style w:type="paragraph" w:customStyle="1" w:styleId="TableParagraph">
    <w:name w:val="Table Paragraph"/>
    <w:basedOn w:val="Standaard"/>
    <w:uiPriority w:val="1"/>
    <w:qFormat/>
    <w:pPr>
      <w:ind w:left="100"/>
    </w:pPr>
    <w:rPr>
      <w:sz w:val="24"/>
      <w:szCs w:val="24"/>
    </w:rPr>
  </w:style>
  <w:style w:type="table" w:styleId="Tabelraster">
    <w:name w:val="Table Grid"/>
    <w:basedOn w:val="Standaardtabel"/>
    <w:uiPriority w:val="39"/>
    <w:rsid w:val="00BD019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tekst">
    <w:name w:val="header"/>
    <w:basedOn w:val="Standaard"/>
    <w:link w:val="Kop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KoptekstChar">
    <w:name w:val="Koptekst Char"/>
    <w:basedOn w:val="Standaardalinea-lettertype"/>
    <w:link w:val="Koptekst"/>
    <w:uiPriority w:val="99"/>
    <w:rsid w:val="00961DC0"/>
    <w:rPr>
      <w:rFonts w:ascii="Verdana" w:hAnsi="Verdana" w:cs="Verdana"/>
    </w:rPr>
  </w:style>
  <w:style w:type="paragraph" w:styleId="Voettekst">
    <w:name w:val="footer"/>
    <w:basedOn w:val="Standaard"/>
    <w:link w:val="VoettekstChar"/>
    <w:uiPriority w:val="99"/>
    <w:unhideWhenUsed/>
    <w:rsid w:val="00961DC0"/>
    <w:pPr>
      <w:tabs>
        <w:tab w:val="center" w:pos="4536"/>
        <w:tab w:val="right" w:pos="9072"/>
      </w:tabs>
    </w:pPr>
  </w:style>
  <w:style w:type="character" w:customStyle="1" w:styleId="VoettekstChar">
    <w:name w:val="Voettekst Char"/>
    <w:basedOn w:val="Standaardalinea-lettertype"/>
    <w:link w:val="Voettekst"/>
    <w:uiPriority w:val="99"/>
    <w:rsid w:val="00961DC0"/>
    <w:rPr>
      <w:rFonts w:ascii="Verdana" w:hAnsi="Verdana" w:cs="Verdana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10F5"/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10F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2</Pages>
  <Words>90</Words>
  <Characters>638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Isabel Leliaert</dc:creator>
  <cp:keywords/>
  <dc:description/>
  <cp:lastModifiedBy>Isabel Leliaert</cp:lastModifiedBy>
  <cp:revision>6</cp:revision>
  <cp:lastPrinted>2022-07-19T09:52:00Z</cp:lastPrinted>
  <dcterms:created xsi:type="dcterms:W3CDTF">2022-07-19T12:41:00Z</dcterms:created>
  <dcterms:modified xsi:type="dcterms:W3CDTF">2024-03-15T12:45:00Z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Adobe InDesign 17.2 (Windows)</vt:lpwstr>
  </property>
</Properties>
</file>