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5E" w:rsidRDefault="00DE335E" w:rsidP="00DE335E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8CDA" wp14:editId="7388666E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6027420" cy="50292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35E" w:rsidRPr="00D7457A" w:rsidRDefault="00DE335E" w:rsidP="00DE33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457A">
                              <w:rPr>
                                <w:b/>
                                <w:sz w:val="20"/>
                                <w:szCs w:val="20"/>
                              </w:rPr>
                              <w:t>Verkiezingen van het Europees Parlement, de Kamer van Volksvertegenwoordigers en het Vlaams Parlement van 09 juni 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08CD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9.2pt;margin-top:13.2pt;width:474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" filled="f" stroked="f" strokeweight=".5pt">
                <v:textbox>
                  <w:txbxContent>
                    <w:p w:rsidR="00DE335E" w:rsidRPr="00D7457A" w:rsidRDefault="00DE335E" w:rsidP="00DE33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457A">
                        <w:rPr>
                          <w:b/>
                          <w:sz w:val="20"/>
                          <w:szCs w:val="20"/>
                        </w:rPr>
                        <w:t>Verkiezingen van het Europees Parlement, de Kamer van Volksvertegenwoordigers en het Vlaams Parlement van 09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  <w:lang w:val="nl-BE" w:eastAsia="nl-BE"/>
        </w:rPr>
        <w:drawing>
          <wp:inline distT="0" distB="0" distL="0" distR="0" wp14:anchorId="52CE75A2" wp14:editId="5583A270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>Aanwijzing van de getuigen voor de stembureaus met elektronische stemming</w:t>
      </w:r>
      <w:r w:rsidR="00DE335E">
        <w:rPr>
          <w:rFonts w:ascii="Verdana" w:hAnsi="Verdana"/>
          <w:bCs w:val="0"/>
          <w:sz w:val="20"/>
          <w:szCs w:val="20"/>
        </w:rPr>
        <w:t xml:space="preserve"> doo</w:t>
      </w:r>
      <w:r w:rsidR="00D7457A">
        <w:rPr>
          <w:rFonts w:ascii="Verdana" w:hAnsi="Verdana"/>
          <w:bCs w:val="0"/>
          <w:sz w:val="20"/>
          <w:szCs w:val="20"/>
        </w:rPr>
        <w:t>r</w:t>
      </w:r>
      <w:r w:rsidR="00DE335E">
        <w:rPr>
          <w:rFonts w:ascii="Verdana" w:hAnsi="Verdana"/>
          <w:bCs w:val="0"/>
          <w:sz w:val="20"/>
          <w:szCs w:val="20"/>
        </w:rPr>
        <w:t xml:space="preserve"> </w:t>
      </w:r>
      <w:proofErr w:type="spellStart"/>
      <w:r w:rsidR="00DE335E">
        <w:rPr>
          <w:rFonts w:ascii="Verdana" w:hAnsi="Verdana"/>
          <w:bCs w:val="0"/>
          <w:sz w:val="20"/>
          <w:szCs w:val="20"/>
        </w:rPr>
        <w:t>kandid</w:t>
      </w:r>
      <w:proofErr w:type="spellEnd"/>
      <w:r w:rsidR="00DE335E">
        <w:rPr>
          <w:rFonts w:ascii="Verdana" w:hAnsi="Verdana"/>
          <w:bCs w:val="0"/>
          <w:sz w:val="20"/>
          <w:szCs w:val="20"/>
        </w:rPr>
        <w:t>(a)at(en)</w:t>
      </w:r>
    </w:p>
    <w:p w:rsid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626364" w:rsidTr="00961DC0">
        <w:trPr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8907E6" w:rsidRDefault="008907E6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:rsidR="00626364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  <w:p w:rsidR="008907E6" w:rsidRDefault="008907E6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961DC0">
        <w:trPr>
          <w:trHeight w:val="1337"/>
        </w:trPr>
        <w:tc>
          <w:tcPr>
            <w:tcW w:w="9790" w:type="dxa"/>
            <w:gridSpan w:val="6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BD0194" w:rsidRPr="00B210F5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0F5">
              <w:rPr>
                <w:bCs/>
                <w:color w:val="231F20"/>
                <w:sz w:val="18"/>
                <w:szCs w:val="18"/>
              </w:rPr>
              <w:t xml:space="preserve">Ondergetekende, voorgedragen </w:t>
            </w:r>
            <w:proofErr w:type="spellStart"/>
            <w:r w:rsidRPr="00B210F5">
              <w:rPr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="00961DC0" w:rsidRPr="00B210F5">
              <w:rPr>
                <w:bCs/>
                <w:color w:val="231F20"/>
                <w:sz w:val="18"/>
                <w:szCs w:val="18"/>
              </w:rPr>
              <w:t>(</w:t>
            </w:r>
            <w:r w:rsidRPr="00B210F5">
              <w:rPr>
                <w:bCs/>
                <w:color w:val="231F20"/>
                <w:sz w:val="18"/>
                <w:szCs w:val="18"/>
              </w:rPr>
              <w:t>a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>t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(en)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voor het Europese Parlement, voor de Kamer of voor het Vlaams Parlement wij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st(</w:t>
            </w:r>
            <w:r w:rsidRPr="00B210F5">
              <w:rPr>
                <w:bCs/>
                <w:color w:val="231F20"/>
                <w:sz w:val="18"/>
                <w:szCs w:val="18"/>
              </w:rPr>
              <w:t>zen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de hieronder genoemde kiezers aan als getuigen en plaatsver</w:t>
            </w:r>
            <w:r w:rsidRPr="00B210F5">
              <w:rPr>
                <w:bCs/>
                <w:color w:val="231F20"/>
                <w:sz w:val="18"/>
                <w:szCs w:val="18"/>
              </w:rPr>
              <w:softHyphen/>
              <w:t>vangende getuigen.</w:t>
            </w:r>
          </w:p>
        </w:tc>
      </w:tr>
      <w:tr w:rsidR="00626364" w:rsidTr="00B210F5">
        <w:trPr>
          <w:trHeight w:val="506"/>
        </w:trPr>
        <w:tc>
          <w:tcPr>
            <w:tcW w:w="9790" w:type="dxa"/>
            <w:gridSpan w:val="6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van de </w:t>
            </w:r>
            <w:proofErr w:type="spellStart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kandida</w:t>
            </w:r>
            <w:proofErr w:type="spellEnd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(a)</w:t>
            </w:r>
            <w:r w:rsidR="00BD0194">
              <w:rPr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(en)</w:t>
            </w: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stembur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A" w:rsidRDefault="00D745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A" w:rsidRDefault="00D745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A" w:rsidRDefault="00D7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A" w:rsidRDefault="00D745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D7457A" w:rsidRDefault="00961DC0">
    <w:pPr>
      <w:pStyle w:val="Koptekst"/>
      <w:rPr>
        <w:sz w:val="14"/>
        <w:szCs w:val="14"/>
        <w:lang w:val="nl-BE"/>
      </w:rPr>
    </w:pPr>
    <w:r w:rsidRPr="00D7457A">
      <w:rPr>
        <w:sz w:val="14"/>
        <w:szCs w:val="14"/>
        <w:lang w:val="nl-BE"/>
      </w:rPr>
      <w:t>Formulier ACD9</w:t>
    </w:r>
    <w:r w:rsidR="00DE335E" w:rsidRPr="00D7457A">
      <w:rPr>
        <w:sz w:val="14"/>
        <w:szCs w:val="14"/>
        <w:lang w:val="nl-BE"/>
      </w:rPr>
      <w:t>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A" w:rsidRDefault="00D745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626364"/>
    <w:rsid w:val="008907E6"/>
    <w:rsid w:val="00961DC0"/>
    <w:rsid w:val="00A250D9"/>
    <w:rsid w:val="00AE4FA5"/>
    <w:rsid w:val="00B210F5"/>
    <w:rsid w:val="00BD0194"/>
    <w:rsid w:val="00CD161C"/>
    <w:rsid w:val="00CF6CCB"/>
    <w:rsid w:val="00D00064"/>
    <w:rsid w:val="00D7457A"/>
    <w:rsid w:val="00DE335E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0DB9D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8</cp:revision>
  <cp:lastPrinted>2022-07-19T09:52:00Z</cp:lastPrinted>
  <dcterms:created xsi:type="dcterms:W3CDTF">2022-07-18T13:44:00Z</dcterms:created>
  <dcterms:modified xsi:type="dcterms:W3CDTF">2024-01-30T16:05:00Z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