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5E" w:rsidRDefault="00DE335E" w:rsidP="00DE335E">
      <w:pPr>
        <w:pStyle w:val="Plattetekst"/>
        <w:kinsoku w:val="0"/>
        <w:overflowPunct w:val="0"/>
        <w:rPr>
          <w:sz w:val="20"/>
          <w:szCs w:val="20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08CDA" wp14:editId="7388666E">
                <wp:simplePos x="0" y="0"/>
                <wp:positionH relativeFrom="column">
                  <wp:posOffset>716280</wp:posOffset>
                </wp:positionH>
                <wp:positionV relativeFrom="paragraph">
                  <wp:posOffset>99060</wp:posOffset>
                </wp:positionV>
                <wp:extent cx="5935980" cy="563880"/>
                <wp:effectExtent l="0" t="0" r="0" b="762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335E" w:rsidRPr="00D7457A" w:rsidRDefault="00DE335E" w:rsidP="00DE335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457A">
                              <w:rPr>
                                <w:b/>
                                <w:sz w:val="20"/>
                                <w:szCs w:val="20"/>
                              </w:rPr>
                              <w:t>Verkiezingen van het Europees Parlement, de Kamer van Volksvertegenwoordigers</w:t>
                            </w:r>
                            <w:r w:rsidR="00D5225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het Brussels Hoofdstedelijk Parlement en de Brusselse leden van </w:t>
                            </w:r>
                            <w:r w:rsidRPr="00D7457A">
                              <w:rPr>
                                <w:b/>
                                <w:sz w:val="20"/>
                                <w:szCs w:val="20"/>
                              </w:rPr>
                              <w:t>het Vlaams Parlement van 09 juni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08CDA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56.4pt;margin-top:7.8pt;width:467.4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" filled="f" stroked="f" strokeweight=".5pt">
                <v:textbox>
                  <w:txbxContent>
                    <w:p w:rsidR="00DE335E" w:rsidRPr="00D7457A" w:rsidRDefault="00DE335E" w:rsidP="00DE335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457A">
                        <w:rPr>
                          <w:b/>
                          <w:sz w:val="20"/>
                          <w:szCs w:val="20"/>
                        </w:rPr>
                        <w:t>Verkiezingen van het Europees Parlement, de Kamer van Volksvertegenwoordigers</w:t>
                      </w:r>
                      <w:r w:rsidR="00D5225A">
                        <w:rPr>
                          <w:b/>
                          <w:sz w:val="20"/>
                          <w:szCs w:val="20"/>
                        </w:rPr>
                        <w:t xml:space="preserve">, het Brussels Hoofdstedelijk Parlement en de Brusselse leden van </w:t>
                      </w:r>
                      <w:r w:rsidRPr="00D7457A">
                        <w:rPr>
                          <w:b/>
                          <w:sz w:val="20"/>
                          <w:szCs w:val="20"/>
                        </w:rPr>
                        <w:t>het Vlaams Parlement van 09 juni 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Verdana"/>
          <w:noProof/>
          <w:sz w:val="16"/>
          <w:szCs w:val="16"/>
          <w:lang w:val="nl-BE" w:eastAsia="nl-BE"/>
        </w:rPr>
        <w:drawing>
          <wp:inline distT="0" distB="0" distL="0" distR="0" wp14:anchorId="52CE75A2" wp14:editId="5583A270">
            <wp:extent cx="6652260" cy="762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364" w:rsidRDefault="00BD0194" w:rsidP="00BD0194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20"/>
          <w:szCs w:val="20"/>
        </w:rPr>
      </w:pPr>
      <w:r w:rsidRPr="00BD0194">
        <w:rPr>
          <w:rFonts w:ascii="Verdana" w:hAnsi="Verdana"/>
          <w:bCs w:val="0"/>
          <w:sz w:val="20"/>
          <w:szCs w:val="20"/>
        </w:rPr>
        <w:t>Aanwijzing van de getuigen voor de stembureaus met elektronische stemming</w:t>
      </w:r>
      <w:r w:rsidR="00DE335E">
        <w:rPr>
          <w:rFonts w:ascii="Verdana" w:hAnsi="Verdana"/>
          <w:bCs w:val="0"/>
          <w:sz w:val="20"/>
          <w:szCs w:val="20"/>
        </w:rPr>
        <w:t xml:space="preserve"> doo</w:t>
      </w:r>
      <w:r w:rsidR="00D7457A">
        <w:rPr>
          <w:rFonts w:ascii="Verdana" w:hAnsi="Verdana"/>
          <w:bCs w:val="0"/>
          <w:sz w:val="20"/>
          <w:szCs w:val="20"/>
        </w:rPr>
        <w:t>r</w:t>
      </w:r>
      <w:r w:rsidR="00DE335E">
        <w:rPr>
          <w:rFonts w:ascii="Verdana" w:hAnsi="Verdana"/>
          <w:bCs w:val="0"/>
          <w:sz w:val="20"/>
          <w:szCs w:val="20"/>
        </w:rPr>
        <w:t xml:space="preserve"> </w:t>
      </w:r>
      <w:proofErr w:type="spellStart"/>
      <w:r w:rsidR="00DE335E">
        <w:rPr>
          <w:rFonts w:ascii="Verdana" w:hAnsi="Verdana"/>
          <w:bCs w:val="0"/>
          <w:sz w:val="20"/>
          <w:szCs w:val="20"/>
        </w:rPr>
        <w:t>kandid</w:t>
      </w:r>
      <w:proofErr w:type="spellEnd"/>
      <w:r w:rsidR="00DE335E">
        <w:rPr>
          <w:rFonts w:ascii="Verdana" w:hAnsi="Verdana"/>
          <w:bCs w:val="0"/>
          <w:sz w:val="20"/>
          <w:szCs w:val="20"/>
        </w:rPr>
        <w:t>(a)at(en)</w:t>
      </w:r>
    </w:p>
    <w:p w:rsidR="00BD0194" w:rsidRDefault="00BD0194" w:rsidP="00BD0194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20"/>
          <w:szCs w:val="20"/>
        </w:rPr>
      </w:pPr>
    </w:p>
    <w:p w:rsidR="00626364" w:rsidRDefault="00626364">
      <w:pPr>
        <w:pStyle w:val="Plattetekst"/>
        <w:kinsoku w:val="0"/>
        <w:overflowPunct w:val="0"/>
        <w:spacing w:before="9"/>
        <w:rPr>
          <w:b w:val="0"/>
          <w:bCs w:val="0"/>
          <w:sz w:val="25"/>
          <w:szCs w:val="25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1465"/>
        <w:gridCol w:w="94"/>
        <w:gridCol w:w="2947"/>
        <w:gridCol w:w="1958"/>
        <w:gridCol w:w="1958"/>
      </w:tblGrid>
      <w:tr w:rsidR="00626364" w:rsidTr="00961DC0">
        <w:trPr>
          <w:trHeight w:val="667"/>
        </w:trPr>
        <w:tc>
          <w:tcPr>
            <w:tcW w:w="2833" w:type="dxa"/>
            <w:gridSpan w:val="2"/>
            <w:tcBorders>
              <w:top w:val="single" w:sz="24" w:space="0" w:color="auto"/>
              <w:left w:val="single" w:sz="24" w:space="0" w:color="231F20"/>
              <w:bottom w:val="single" w:sz="2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8907E6" w:rsidRDefault="008907E6" w:rsidP="00BD0194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</w:p>
          <w:p w:rsidR="00626364" w:rsidRDefault="00A250D9" w:rsidP="00BD0194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Kieskring</w:t>
            </w:r>
          </w:p>
          <w:p w:rsidR="008907E6" w:rsidRDefault="008907E6" w:rsidP="00BD0194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</w:p>
        </w:tc>
        <w:tc>
          <w:tcPr>
            <w:tcW w:w="6957" w:type="dxa"/>
            <w:gridSpan w:val="4"/>
            <w:tcBorders>
              <w:top w:val="single" w:sz="24" w:space="0" w:color="auto"/>
              <w:left w:val="single" w:sz="8" w:space="0" w:color="231F20"/>
              <w:bottom w:val="single" w:sz="24" w:space="0" w:color="auto"/>
              <w:right w:val="single" w:sz="24" w:space="0" w:color="231F20"/>
            </w:tcBorders>
          </w:tcPr>
          <w:p w:rsidR="00EE1998" w:rsidRDefault="00EE199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194" w:rsidTr="00961DC0">
        <w:trPr>
          <w:trHeight w:val="1337"/>
        </w:trPr>
        <w:tc>
          <w:tcPr>
            <w:tcW w:w="9790" w:type="dxa"/>
            <w:gridSpan w:val="6"/>
            <w:tcBorders>
              <w:top w:val="single" w:sz="2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BD0194" w:rsidRDefault="00BD0194" w:rsidP="00BD0194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</w:p>
          <w:p w:rsidR="00BD0194" w:rsidRPr="00B210F5" w:rsidRDefault="00BD0194" w:rsidP="00D5225A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0F5">
              <w:rPr>
                <w:bCs/>
                <w:color w:val="231F20"/>
                <w:sz w:val="18"/>
                <w:szCs w:val="18"/>
              </w:rPr>
              <w:t xml:space="preserve">Ondergetekende, voorgedragen </w:t>
            </w:r>
            <w:proofErr w:type="spellStart"/>
            <w:r w:rsidRPr="00B210F5">
              <w:rPr>
                <w:bCs/>
                <w:color w:val="231F20"/>
                <w:sz w:val="18"/>
                <w:szCs w:val="18"/>
              </w:rPr>
              <w:t>kandida</w:t>
            </w:r>
            <w:proofErr w:type="spellEnd"/>
            <w:r w:rsidR="00961DC0" w:rsidRPr="00B210F5">
              <w:rPr>
                <w:bCs/>
                <w:color w:val="231F20"/>
                <w:sz w:val="18"/>
                <w:szCs w:val="18"/>
              </w:rPr>
              <w:t>(</w:t>
            </w:r>
            <w:r w:rsidRPr="00B210F5">
              <w:rPr>
                <w:bCs/>
                <w:color w:val="231F20"/>
                <w:sz w:val="18"/>
                <w:szCs w:val="18"/>
              </w:rPr>
              <w:t>a</w:t>
            </w:r>
            <w:r w:rsidR="00961DC0" w:rsidRPr="00B210F5">
              <w:rPr>
                <w:bCs/>
                <w:color w:val="231F20"/>
                <w:sz w:val="18"/>
                <w:szCs w:val="18"/>
              </w:rPr>
              <w:t>)</w:t>
            </w:r>
            <w:r w:rsidRPr="00B210F5">
              <w:rPr>
                <w:bCs/>
                <w:color w:val="231F20"/>
                <w:sz w:val="18"/>
                <w:szCs w:val="18"/>
              </w:rPr>
              <w:t>t</w:t>
            </w:r>
            <w:r w:rsidR="00961DC0" w:rsidRPr="00B210F5">
              <w:rPr>
                <w:bCs/>
                <w:color w:val="231F20"/>
                <w:sz w:val="18"/>
                <w:szCs w:val="18"/>
              </w:rPr>
              <w:t>(en)</w:t>
            </w:r>
            <w:r w:rsidRPr="00B210F5">
              <w:rPr>
                <w:bCs/>
                <w:color w:val="231F20"/>
                <w:sz w:val="18"/>
                <w:szCs w:val="18"/>
              </w:rPr>
              <w:t xml:space="preserve"> voor het Europese Parlement, voor de Kamer of voor het </w:t>
            </w:r>
            <w:r w:rsidR="00D5225A">
              <w:rPr>
                <w:bCs/>
                <w:color w:val="231F20"/>
                <w:sz w:val="18"/>
                <w:szCs w:val="18"/>
              </w:rPr>
              <w:t>Brussels Hoofdstedelijk</w:t>
            </w:r>
            <w:bookmarkStart w:id="0" w:name="_GoBack"/>
            <w:bookmarkEnd w:id="0"/>
            <w:r w:rsidRPr="00B210F5">
              <w:rPr>
                <w:bCs/>
                <w:color w:val="231F20"/>
                <w:sz w:val="18"/>
                <w:szCs w:val="18"/>
              </w:rPr>
              <w:t xml:space="preserve"> Parlement wij</w:t>
            </w:r>
            <w:r w:rsidR="00961DC0" w:rsidRPr="00B210F5">
              <w:rPr>
                <w:bCs/>
                <w:color w:val="231F20"/>
                <w:sz w:val="18"/>
                <w:szCs w:val="18"/>
              </w:rPr>
              <w:t>st(</w:t>
            </w:r>
            <w:r w:rsidRPr="00B210F5">
              <w:rPr>
                <w:bCs/>
                <w:color w:val="231F20"/>
                <w:sz w:val="18"/>
                <w:szCs w:val="18"/>
              </w:rPr>
              <w:t>zen</w:t>
            </w:r>
            <w:r w:rsidR="00961DC0" w:rsidRPr="00B210F5">
              <w:rPr>
                <w:bCs/>
                <w:color w:val="231F20"/>
                <w:sz w:val="18"/>
                <w:szCs w:val="18"/>
              </w:rPr>
              <w:t>)</w:t>
            </w:r>
            <w:r w:rsidRPr="00B210F5">
              <w:rPr>
                <w:bCs/>
                <w:color w:val="231F20"/>
                <w:sz w:val="18"/>
                <w:szCs w:val="18"/>
              </w:rPr>
              <w:t xml:space="preserve"> de hieronder genoemde kiezers aan als getuigen en plaatsver</w:t>
            </w:r>
            <w:r w:rsidRPr="00B210F5">
              <w:rPr>
                <w:bCs/>
                <w:color w:val="231F20"/>
                <w:sz w:val="18"/>
                <w:szCs w:val="18"/>
              </w:rPr>
              <w:softHyphen/>
              <w:t>vangende getuigen.</w:t>
            </w:r>
          </w:p>
        </w:tc>
      </w:tr>
      <w:tr w:rsidR="00626364" w:rsidTr="00B210F5">
        <w:trPr>
          <w:trHeight w:val="506"/>
        </w:trPr>
        <w:tc>
          <w:tcPr>
            <w:tcW w:w="9790" w:type="dxa"/>
            <w:gridSpan w:val="6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A250D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Handtekening</w:t>
            </w:r>
            <w:r w:rsidR="00961DC0">
              <w:rPr>
                <w:b/>
                <w:bCs/>
                <w:color w:val="231F20"/>
                <w:spacing w:val="-2"/>
                <w:sz w:val="18"/>
                <w:szCs w:val="18"/>
              </w:rPr>
              <w:t xml:space="preserve"> van de </w:t>
            </w:r>
            <w:proofErr w:type="spellStart"/>
            <w:r w:rsidR="00961DC0">
              <w:rPr>
                <w:b/>
                <w:bCs/>
                <w:color w:val="231F20"/>
                <w:spacing w:val="-2"/>
                <w:sz w:val="18"/>
                <w:szCs w:val="18"/>
              </w:rPr>
              <w:t>kandida</w:t>
            </w:r>
            <w:proofErr w:type="spellEnd"/>
            <w:r w:rsidR="00961DC0">
              <w:rPr>
                <w:b/>
                <w:bCs/>
                <w:color w:val="231F20"/>
                <w:spacing w:val="-2"/>
                <w:sz w:val="18"/>
                <w:szCs w:val="18"/>
              </w:rPr>
              <w:t>(a)</w:t>
            </w:r>
            <w:r w:rsidR="00BD0194">
              <w:rPr>
                <w:b/>
                <w:bCs/>
                <w:color w:val="231F20"/>
                <w:spacing w:val="-2"/>
                <w:sz w:val="18"/>
                <w:szCs w:val="18"/>
              </w:rPr>
              <w:t>t</w:t>
            </w:r>
            <w:r w:rsidR="00961DC0">
              <w:rPr>
                <w:b/>
                <w:bCs/>
                <w:color w:val="231F20"/>
                <w:spacing w:val="-2"/>
                <w:sz w:val="18"/>
                <w:szCs w:val="18"/>
              </w:rPr>
              <w:t>(en)</w:t>
            </w:r>
          </w:p>
        </w:tc>
      </w:tr>
      <w:tr w:rsidR="00626364" w:rsidTr="00B210F5">
        <w:trPr>
          <w:trHeight w:val="506"/>
        </w:trPr>
        <w:tc>
          <w:tcPr>
            <w:tcW w:w="283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B210F5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Naam</w:t>
            </w:r>
          </w:p>
        </w:tc>
        <w:tc>
          <w:tcPr>
            <w:tcW w:w="6957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26364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364" w:rsidTr="00B210F5">
        <w:trPr>
          <w:trHeight w:val="506"/>
        </w:trPr>
        <w:tc>
          <w:tcPr>
            <w:tcW w:w="2833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B210F5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Lijst</w:t>
            </w:r>
          </w:p>
        </w:tc>
        <w:tc>
          <w:tcPr>
            <w:tcW w:w="6957" w:type="dxa"/>
            <w:gridSpan w:val="4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626364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0F5" w:rsidTr="00B210F5">
        <w:trPr>
          <w:trHeight w:val="506"/>
        </w:trPr>
        <w:tc>
          <w:tcPr>
            <w:tcW w:w="2833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B210F5" w:rsidRDefault="00B210F5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6957" w:type="dxa"/>
            <w:gridSpan w:val="4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B210F5" w:rsidRDefault="00B210F5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0F5" w:rsidTr="00B210F5">
        <w:trPr>
          <w:trHeight w:val="506"/>
        </w:trPr>
        <w:tc>
          <w:tcPr>
            <w:tcW w:w="2833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B210F5" w:rsidRDefault="00B210F5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6957" w:type="dxa"/>
            <w:gridSpan w:val="4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B210F5" w:rsidRDefault="00B210F5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364" w:rsidTr="00B210F5">
        <w:trPr>
          <w:trHeight w:val="506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BD0194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Naam en handtekening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626364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DC0" w:rsidTr="00961DC0">
        <w:trPr>
          <w:trHeight w:val="493"/>
        </w:trPr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1DC0" w:rsidRDefault="00961DC0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69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DC0" w:rsidTr="00961DC0">
        <w:trPr>
          <w:trHeight w:val="4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1DC0" w:rsidRPr="00961DC0" w:rsidRDefault="00961DC0" w:rsidP="00961DC0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Kieskanton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1DC0" w:rsidRPr="00961DC0" w:rsidRDefault="00961DC0" w:rsidP="00961DC0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Nummer stembur</w:t>
            </w:r>
            <w:r w:rsidRPr="00961DC0">
              <w:rPr>
                <w:rFonts w:cs="Times New Roman"/>
                <w:b/>
                <w:sz w:val="18"/>
                <w:szCs w:val="18"/>
              </w:rPr>
              <w:t>eau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1DC0" w:rsidRPr="00961DC0" w:rsidRDefault="00961DC0" w:rsidP="00961DC0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61DC0">
              <w:rPr>
                <w:rFonts w:cs="Times New Roman"/>
                <w:b/>
                <w:sz w:val="18"/>
                <w:szCs w:val="18"/>
              </w:rPr>
              <w:t>Naam en voornaam van de getuigen</w:t>
            </w:r>
          </w:p>
          <w:p w:rsidR="00961DC0" w:rsidRPr="00961DC0" w:rsidRDefault="00961DC0" w:rsidP="00961DC0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rPr>
                <w:rFonts w:cs="Times New Roman"/>
                <w:b/>
                <w:sz w:val="18"/>
                <w:szCs w:val="18"/>
              </w:rPr>
            </w:pPr>
            <w:r w:rsidRPr="00961DC0">
              <w:rPr>
                <w:rFonts w:cs="Times New Roman"/>
                <w:b/>
                <w:sz w:val="18"/>
                <w:szCs w:val="18"/>
              </w:rPr>
              <w:t>Getuige</w:t>
            </w:r>
          </w:p>
          <w:p w:rsidR="00961DC0" w:rsidRPr="00961DC0" w:rsidRDefault="00961DC0" w:rsidP="00961DC0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rPr>
                <w:rFonts w:cs="Times New Roman"/>
                <w:b/>
                <w:sz w:val="18"/>
                <w:szCs w:val="18"/>
              </w:rPr>
            </w:pPr>
            <w:r w:rsidRPr="00961DC0">
              <w:rPr>
                <w:rFonts w:cs="Times New Roman"/>
                <w:b/>
                <w:sz w:val="18"/>
                <w:szCs w:val="18"/>
              </w:rPr>
              <w:t>Plaatsvervangende getuige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1DC0" w:rsidRPr="00961DC0" w:rsidRDefault="00961DC0" w:rsidP="00961DC0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61DC0">
              <w:rPr>
                <w:rFonts w:cs="Times New Roman"/>
                <w:b/>
                <w:sz w:val="18"/>
                <w:szCs w:val="18"/>
              </w:rPr>
              <w:t>Gemeente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1DC0" w:rsidRPr="00961DC0" w:rsidRDefault="00961DC0" w:rsidP="00961DC0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61DC0">
              <w:rPr>
                <w:rFonts w:cs="Times New Roman"/>
                <w:b/>
                <w:sz w:val="18"/>
                <w:szCs w:val="18"/>
              </w:rPr>
              <w:t>Straat en nummer</w:t>
            </w:r>
          </w:p>
        </w:tc>
      </w:tr>
      <w:tr w:rsidR="00961DC0" w:rsidTr="00961DC0">
        <w:trPr>
          <w:trHeight w:val="4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</w:t>
            </w:r>
          </w:p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DC0" w:rsidTr="00961DC0">
        <w:trPr>
          <w:trHeight w:val="4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DC0" w:rsidTr="00961DC0">
        <w:trPr>
          <w:trHeight w:val="4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DC0" w:rsidTr="00961DC0">
        <w:trPr>
          <w:trHeight w:val="4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1998" w:rsidRDefault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sectPr w:rsidR="00EE1998" w:rsidRPr="00EE1998">
      <w:headerReference w:type="default" r:id="rId8"/>
      <w:type w:val="continuous"/>
      <w:pgSz w:w="11910" w:h="16840"/>
      <w:pgMar w:top="1020" w:right="11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DC0" w:rsidRDefault="00961DC0" w:rsidP="00961DC0">
      <w:r>
        <w:separator/>
      </w:r>
    </w:p>
  </w:endnote>
  <w:endnote w:type="continuationSeparator" w:id="0">
    <w:p w:rsidR="00961DC0" w:rsidRDefault="00961DC0" w:rsidP="0096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DC0" w:rsidRDefault="00961DC0" w:rsidP="00961DC0">
      <w:r>
        <w:separator/>
      </w:r>
    </w:p>
  </w:footnote>
  <w:footnote w:type="continuationSeparator" w:id="0">
    <w:p w:rsidR="00961DC0" w:rsidRDefault="00961DC0" w:rsidP="0096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DC0" w:rsidRPr="00D7457A" w:rsidRDefault="00961DC0">
    <w:pPr>
      <w:pStyle w:val="Koptekst"/>
      <w:rPr>
        <w:sz w:val="14"/>
        <w:szCs w:val="14"/>
        <w:lang w:val="nl-BE"/>
      </w:rPr>
    </w:pPr>
    <w:r w:rsidRPr="00D7457A">
      <w:rPr>
        <w:sz w:val="14"/>
        <w:szCs w:val="14"/>
        <w:lang w:val="nl-BE"/>
      </w:rPr>
      <w:t>Formulier AC</w:t>
    </w:r>
    <w:r w:rsidR="00D5225A">
      <w:rPr>
        <w:sz w:val="14"/>
        <w:szCs w:val="14"/>
        <w:lang w:val="nl-BE"/>
      </w:rPr>
      <w:t>F</w:t>
    </w:r>
    <w:r w:rsidRPr="00D7457A">
      <w:rPr>
        <w:sz w:val="14"/>
        <w:szCs w:val="14"/>
        <w:lang w:val="nl-BE"/>
      </w:rPr>
      <w:t>9</w:t>
    </w:r>
    <w:r w:rsidR="00D5225A">
      <w:rPr>
        <w:sz w:val="14"/>
        <w:szCs w:val="14"/>
        <w:lang w:val="nl-BE"/>
      </w:rPr>
      <w:t>7</w:t>
    </w:r>
    <w:r w:rsidR="00DE335E" w:rsidRPr="00D7457A">
      <w:rPr>
        <w:sz w:val="14"/>
        <w:szCs w:val="14"/>
        <w:lang w:val="nl-BE"/>
      </w:rPr>
      <w:t>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4242"/>
    <w:multiLevelType w:val="hybridMultilevel"/>
    <w:tmpl w:val="06D8D21A"/>
    <w:lvl w:ilvl="0" w:tplc="9A10E3F6">
      <w:start w:val="2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DF55E20"/>
    <w:multiLevelType w:val="hybridMultilevel"/>
    <w:tmpl w:val="CF988AEA"/>
    <w:lvl w:ilvl="0" w:tplc="AF0E3A3A">
      <w:start w:val="1"/>
      <w:numFmt w:val="upperLetter"/>
      <w:lvlText w:val="%1."/>
      <w:lvlJc w:val="left"/>
      <w:pPr>
        <w:ind w:left="720" w:hanging="360"/>
      </w:pPr>
      <w:rPr>
        <w:rFonts w:ascii="Verdana" w:eastAsiaTheme="minorEastAsia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5"/>
    <w:rsid w:val="00626364"/>
    <w:rsid w:val="008907E6"/>
    <w:rsid w:val="00961DC0"/>
    <w:rsid w:val="00A250D9"/>
    <w:rsid w:val="00AE4FA5"/>
    <w:rsid w:val="00B125ED"/>
    <w:rsid w:val="00B210F5"/>
    <w:rsid w:val="00BD0194"/>
    <w:rsid w:val="00CD161C"/>
    <w:rsid w:val="00CF6CCB"/>
    <w:rsid w:val="00D00064"/>
    <w:rsid w:val="00D5225A"/>
    <w:rsid w:val="00D7457A"/>
    <w:rsid w:val="00DE335E"/>
    <w:rsid w:val="00EE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255BD"/>
  <w14:defaultImageDpi w14:val="0"/>
  <w15:docId w15:val="{340B8AA6-7C05-47BF-9A87-F70304E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BD019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pPr>
      <w:ind w:left="100"/>
    </w:pPr>
    <w:rPr>
      <w:sz w:val="24"/>
      <w:szCs w:val="24"/>
    </w:rPr>
  </w:style>
  <w:style w:type="table" w:styleId="Tabelraster">
    <w:name w:val="Table Grid"/>
    <w:basedOn w:val="Standaardtabel"/>
    <w:uiPriority w:val="39"/>
    <w:rsid w:val="00BD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1DC0"/>
    <w:rPr>
      <w:rFonts w:ascii="Verdana" w:hAnsi="Verdana" w:cs="Verdana"/>
    </w:rPr>
  </w:style>
  <w:style w:type="paragraph" w:styleId="Voettekst">
    <w:name w:val="footer"/>
    <w:basedOn w:val="Standaard"/>
    <w:link w:val="Voet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1DC0"/>
    <w:rPr>
      <w:rFonts w:ascii="Verdana" w:hAnsi="Verdana" w:cs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10F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3</cp:revision>
  <cp:lastPrinted>2022-07-19T09:52:00Z</cp:lastPrinted>
  <dcterms:created xsi:type="dcterms:W3CDTF">2024-02-15T13:10:00Z</dcterms:created>
  <dcterms:modified xsi:type="dcterms:W3CDTF">2024-02-15T13:13:00Z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